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37523" w14:textId="77777777" w:rsidR="000E5B00" w:rsidRDefault="0002453B">
      <w:pPr>
        <w:widowControl w:val="0"/>
        <w:spacing w:after="0" w:line="240" w:lineRule="auto"/>
        <w:jc w:val="center"/>
        <w:rPr>
          <w:rFonts w:ascii="Times New Roman" w:hAnsi="Times New Roman"/>
          <w:b/>
          <w:caps/>
          <w:sz w:val="28"/>
          <w:lang w:eastAsia="en-US"/>
        </w:rPr>
      </w:pPr>
      <w:r>
        <w:rPr>
          <w:rFonts w:ascii="Times New Roman" w:hAnsi="Times New Roman"/>
          <w:b/>
          <w:caps/>
          <w:sz w:val="28"/>
          <w:lang w:eastAsia="en-US"/>
        </w:rPr>
        <w:t xml:space="preserve"> </w:t>
      </w:r>
      <w:r w:rsidR="00FD6B7B">
        <w:rPr>
          <w:rFonts w:ascii="Times New Roman" w:hAnsi="Times New Roman"/>
          <w:b/>
          <w:caps/>
          <w:sz w:val="28"/>
          <w:lang w:eastAsia="en-US"/>
        </w:rPr>
        <w:t>Министерство образования белгородской области</w:t>
      </w:r>
    </w:p>
    <w:p w14:paraId="53D17729" w14:textId="77777777" w:rsidR="000E5B00" w:rsidRDefault="00FD6B7B">
      <w:pPr>
        <w:widowControl w:val="0"/>
        <w:spacing w:after="0" w:line="240" w:lineRule="auto"/>
        <w:jc w:val="center"/>
        <w:rPr>
          <w:rFonts w:ascii="Times New Roman" w:hAnsi="Times New Roman"/>
          <w:b/>
          <w:caps/>
          <w:sz w:val="28"/>
          <w:lang w:eastAsia="en-US"/>
        </w:rPr>
      </w:pPr>
      <w:r>
        <w:rPr>
          <w:rFonts w:ascii="Times New Roman" w:hAnsi="Times New Roman"/>
          <w:b/>
          <w:caps/>
          <w:sz w:val="28"/>
          <w:lang w:eastAsia="en-US"/>
        </w:rPr>
        <w:t>областное государственное  автономное образовательное учреждение</w:t>
      </w:r>
    </w:p>
    <w:p w14:paraId="25D5499F" w14:textId="77777777" w:rsidR="000E5B00" w:rsidRDefault="00FD6B7B">
      <w:pPr>
        <w:widowControl w:val="0"/>
        <w:spacing w:after="0" w:line="240" w:lineRule="auto"/>
        <w:ind w:left="993"/>
        <w:rPr>
          <w:rFonts w:ascii="Times New Roman" w:hAnsi="Times New Roman"/>
          <w:sz w:val="20"/>
          <w:szCs w:val="24"/>
          <w:lang w:eastAsia="en-US"/>
        </w:rPr>
      </w:pPr>
      <w:r>
        <w:rPr>
          <w:rFonts w:ascii="Times New Roman" w:hAnsi="Times New Roman"/>
          <w:b/>
          <w:caps/>
          <w:sz w:val="28"/>
          <w:szCs w:val="24"/>
          <w:lang w:eastAsia="en-US"/>
        </w:rPr>
        <w:t>«Губкинский горно-политехнический колледж»</w:t>
      </w:r>
    </w:p>
    <w:p w14:paraId="02762E8F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0AE4D69B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0809A3B3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74D9B4A6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5EF442CF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5BB3F7E8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223A7106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370EC2AE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4C4F5C56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1B9621E4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699EE8B7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105299DD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4BE55D8B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szCs w:val="24"/>
          <w:lang w:eastAsia="en-US"/>
        </w:rPr>
      </w:pPr>
    </w:p>
    <w:p w14:paraId="3942886B" w14:textId="77777777" w:rsidR="000E5B00" w:rsidRDefault="000E5B00">
      <w:pPr>
        <w:widowControl w:val="0"/>
        <w:spacing w:before="2" w:after="0" w:line="240" w:lineRule="auto"/>
        <w:rPr>
          <w:rFonts w:ascii="Times New Roman" w:hAnsi="Times New Roman"/>
          <w:sz w:val="16"/>
          <w:szCs w:val="24"/>
          <w:lang w:eastAsia="en-US"/>
        </w:rPr>
      </w:pPr>
    </w:p>
    <w:p w14:paraId="4878526D" w14:textId="77777777" w:rsidR="000E5B00" w:rsidRDefault="00FD6B7B">
      <w:pPr>
        <w:widowControl w:val="0"/>
        <w:spacing w:before="84"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en-US"/>
        </w:rPr>
      </w:pPr>
      <w:r>
        <w:rPr>
          <w:rFonts w:ascii="Times New Roman" w:hAnsi="Times New Roman"/>
          <w:b/>
          <w:bCs/>
          <w:sz w:val="40"/>
          <w:szCs w:val="40"/>
          <w:lang w:eastAsia="en-US"/>
        </w:rPr>
        <w:t xml:space="preserve">РАБОЧАЯ </w:t>
      </w:r>
      <w:r>
        <w:rPr>
          <w:rFonts w:ascii="Times New Roman" w:hAnsi="Times New Roman"/>
          <w:b/>
          <w:bCs/>
          <w:spacing w:val="-2"/>
          <w:sz w:val="40"/>
          <w:szCs w:val="40"/>
          <w:lang w:eastAsia="en-US"/>
        </w:rPr>
        <w:t>ПРОГРАММА</w:t>
      </w:r>
    </w:p>
    <w:p w14:paraId="4AFF0C78" w14:textId="77777777" w:rsidR="000E5B00" w:rsidRPr="00782DFD" w:rsidRDefault="00FD6B7B">
      <w:pPr>
        <w:widowControl w:val="0"/>
        <w:spacing w:before="322" w:after="0" w:line="240" w:lineRule="auto"/>
        <w:jc w:val="center"/>
        <w:rPr>
          <w:rFonts w:ascii="Times New Roman" w:hAnsi="Times New Roman"/>
          <w:bCs/>
          <w:sz w:val="28"/>
          <w:lang w:eastAsia="en-US"/>
        </w:rPr>
      </w:pPr>
      <w:r w:rsidRPr="00782DFD">
        <w:rPr>
          <w:rFonts w:ascii="Times New Roman" w:hAnsi="Times New Roman"/>
          <w:bCs/>
          <w:sz w:val="28"/>
          <w:lang w:eastAsia="en-US"/>
        </w:rPr>
        <w:t xml:space="preserve">УЧЕБНОЙ </w:t>
      </w:r>
      <w:r w:rsidRPr="00782DFD">
        <w:rPr>
          <w:rFonts w:ascii="Times New Roman" w:hAnsi="Times New Roman"/>
          <w:bCs/>
          <w:spacing w:val="-2"/>
          <w:sz w:val="28"/>
          <w:lang w:eastAsia="en-US"/>
        </w:rPr>
        <w:t>ДИСЦИПЛИНЫ</w:t>
      </w:r>
    </w:p>
    <w:p w14:paraId="358E2E83" w14:textId="77777777" w:rsidR="000E5B00" w:rsidRPr="00782DFD" w:rsidRDefault="000E5B00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en-US"/>
        </w:rPr>
      </w:pPr>
    </w:p>
    <w:p w14:paraId="2A9B260B" w14:textId="0AC11FBA" w:rsidR="000E5B00" w:rsidRPr="00782DFD" w:rsidRDefault="00FD6B7B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32"/>
          <w:lang w:eastAsia="en-US"/>
        </w:rPr>
      </w:pPr>
      <w:r w:rsidRPr="00782DFD">
        <w:rPr>
          <w:rFonts w:ascii="Times New Roman" w:hAnsi="Times New Roman"/>
          <w:bCs/>
          <w:sz w:val="32"/>
          <w:lang w:eastAsia="en-US"/>
        </w:rPr>
        <w:t>ОП.0</w:t>
      </w:r>
      <w:r w:rsidR="00782DFD">
        <w:rPr>
          <w:rFonts w:ascii="Times New Roman" w:hAnsi="Times New Roman"/>
          <w:bCs/>
          <w:sz w:val="32"/>
          <w:lang w:eastAsia="en-US"/>
        </w:rPr>
        <w:t>4</w:t>
      </w:r>
      <w:r w:rsidRPr="00782DFD">
        <w:rPr>
          <w:rFonts w:ascii="Times New Roman" w:hAnsi="Times New Roman"/>
          <w:bCs/>
          <w:sz w:val="32"/>
          <w:lang w:eastAsia="en-US"/>
        </w:rPr>
        <w:t xml:space="preserve"> Техническая </w:t>
      </w:r>
      <w:r w:rsidRPr="00782DFD">
        <w:rPr>
          <w:rFonts w:ascii="Times New Roman" w:hAnsi="Times New Roman"/>
          <w:bCs/>
          <w:spacing w:val="-2"/>
          <w:sz w:val="32"/>
          <w:lang w:eastAsia="en-US"/>
        </w:rPr>
        <w:t>механика</w:t>
      </w:r>
    </w:p>
    <w:p w14:paraId="1D0F2E4B" w14:textId="77777777" w:rsidR="000E5B00" w:rsidRPr="00782DFD" w:rsidRDefault="00FD6B7B">
      <w:pPr>
        <w:widowControl w:val="0"/>
        <w:spacing w:after="0" w:line="240" w:lineRule="auto"/>
        <w:jc w:val="center"/>
        <w:rPr>
          <w:rFonts w:ascii="Times New Roman" w:hAnsi="Times New Roman"/>
          <w:bCs/>
          <w:iCs/>
          <w:sz w:val="28"/>
          <w:lang w:eastAsia="en-US"/>
        </w:rPr>
      </w:pPr>
      <w:r w:rsidRPr="00782DFD">
        <w:rPr>
          <w:rFonts w:ascii="Times New Roman" w:hAnsi="Times New Roman"/>
          <w:bCs/>
          <w:iCs/>
          <w:sz w:val="28"/>
          <w:lang w:eastAsia="en-US"/>
        </w:rPr>
        <w:t>основной профессиональной образовательной программы подготовки специалистов среднего звена по специальности</w:t>
      </w:r>
    </w:p>
    <w:p w14:paraId="6A6FB2DC" w14:textId="0E8645AC" w:rsidR="000E5B00" w:rsidRPr="00782DFD" w:rsidRDefault="00F44B05" w:rsidP="00782DFD">
      <w:pPr>
        <w:widowControl w:val="0"/>
        <w:spacing w:after="0" w:line="240" w:lineRule="auto"/>
        <w:jc w:val="center"/>
        <w:rPr>
          <w:rFonts w:ascii="Times New Roman" w:hAnsi="Times New Roman"/>
          <w:bCs/>
          <w:iCs/>
          <w:sz w:val="30"/>
          <w:szCs w:val="24"/>
          <w:lang w:eastAsia="en-US"/>
        </w:rPr>
      </w:pPr>
      <w:r w:rsidRPr="00782DFD">
        <w:rPr>
          <w:rFonts w:ascii="Times New Roman" w:hAnsi="Times New Roman"/>
          <w:bCs/>
          <w:iCs/>
          <w:sz w:val="28"/>
          <w:lang w:eastAsia="en-US"/>
        </w:rPr>
        <w:t>22.02.0</w:t>
      </w:r>
      <w:r w:rsidR="00782DFD">
        <w:rPr>
          <w:rFonts w:ascii="Times New Roman" w:hAnsi="Times New Roman"/>
          <w:bCs/>
          <w:iCs/>
          <w:sz w:val="28"/>
          <w:lang w:eastAsia="en-US"/>
        </w:rPr>
        <w:t>9</w:t>
      </w:r>
      <w:r w:rsidRPr="00782DFD">
        <w:rPr>
          <w:rFonts w:ascii="Times New Roman" w:hAnsi="Times New Roman"/>
          <w:bCs/>
          <w:iCs/>
          <w:sz w:val="28"/>
          <w:lang w:eastAsia="en-US"/>
        </w:rPr>
        <w:t xml:space="preserve"> Металлурги</w:t>
      </w:r>
      <w:r w:rsidR="00782DFD">
        <w:rPr>
          <w:rFonts w:ascii="Times New Roman" w:hAnsi="Times New Roman"/>
          <w:bCs/>
          <w:iCs/>
          <w:sz w:val="28"/>
          <w:lang w:eastAsia="en-US"/>
        </w:rPr>
        <w:t>я черных металлов</w:t>
      </w:r>
    </w:p>
    <w:p w14:paraId="5A2D83ED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1F2B0B6B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5161C610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2EF82483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009D811F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356F3956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06F75F21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5B092D7C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0A22C63E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731BE3FB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1005FB83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508E96A6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093631C7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7F20601A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1813CA39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b/>
          <w:i/>
          <w:sz w:val="30"/>
          <w:szCs w:val="24"/>
          <w:lang w:eastAsia="en-US"/>
        </w:rPr>
      </w:pPr>
    </w:p>
    <w:p w14:paraId="4A419B16" w14:textId="310056BB" w:rsidR="000E5B00" w:rsidRDefault="00FD6B7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4"/>
          <w:sz w:val="24"/>
          <w:szCs w:val="24"/>
          <w:lang w:eastAsia="en-US"/>
        </w:rPr>
        <w:t>Губкин 202</w:t>
      </w:r>
      <w:r w:rsidR="00782DFD">
        <w:rPr>
          <w:rFonts w:ascii="Times New Roman" w:hAnsi="Times New Roman"/>
          <w:spacing w:val="-4"/>
          <w:sz w:val="24"/>
          <w:szCs w:val="24"/>
          <w:lang w:eastAsia="en-US"/>
        </w:rPr>
        <w:t>6</w:t>
      </w:r>
    </w:p>
    <w:p w14:paraId="51E7858A" w14:textId="77777777" w:rsidR="000E5B00" w:rsidRDefault="000E5B00">
      <w:pPr>
        <w:widowControl w:val="0"/>
        <w:spacing w:after="0" w:line="240" w:lineRule="auto"/>
        <w:jc w:val="center"/>
        <w:rPr>
          <w:rFonts w:ascii="Times New Roman" w:hAnsi="Times New Roman"/>
          <w:lang w:eastAsia="en-US"/>
        </w:rPr>
        <w:sectPr w:rsidR="000E5B00">
          <w:pgSz w:w="11910" w:h="16840"/>
          <w:pgMar w:top="1134" w:right="850" w:bottom="1134" w:left="1701" w:header="720" w:footer="720" w:gutter="0"/>
          <w:cols w:space="720"/>
        </w:sectPr>
      </w:pPr>
    </w:p>
    <w:p w14:paraId="39FAE436" w14:textId="583DE5C4" w:rsidR="00FD6B7B" w:rsidRPr="00782DFD" w:rsidRDefault="00FD6B7B" w:rsidP="00FD6B7B">
      <w:pPr>
        <w:widowControl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eastAsia="en-US"/>
        </w:rPr>
      </w:pPr>
      <w:r w:rsidRPr="00782DFD">
        <w:rPr>
          <w:rFonts w:ascii="Times New Roman" w:hAnsi="Times New Roman"/>
          <w:sz w:val="28"/>
          <w:szCs w:val="28"/>
          <w:lang w:eastAsia="en-US"/>
        </w:rPr>
        <w:lastRenderedPageBreak/>
        <w:t xml:space="preserve">Рабочая программа учебной дисциплины «Техническая механика» разработана на основе федерального государственного образовательного стандарта подготовки специалистов среднего звена по специальности </w:t>
      </w:r>
      <w:r w:rsidR="00F44B05" w:rsidRPr="00782DFD">
        <w:rPr>
          <w:rFonts w:ascii="Times New Roman" w:hAnsi="Times New Roman"/>
          <w:bCs/>
          <w:iCs/>
          <w:sz w:val="28"/>
          <w:szCs w:val="28"/>
          <w:lang w:eastAsia="en-US"/>
        </w:rPr>
        <w:t>22.02.0</w:t>
      </w:r>
      <w:r w:rsidR="00782DFD" w:rsidRPr="00782DFD">
        <w:rPr>
          <w:rFonts w:ascii="Times New Roman" w:hAnsi="Times New Roman"/>
          <w:bCs/>
          <w:iCs/>
          <w:sz w:val="28"/>
          <w:szCs w:val="28"/>
          <w:lang w:eastAsia="en-US"/>
        </w:rPr>
        <w:t>9</w:t>
      </w:r>
      <w:r w:rsidR="00F44B05" w:rsidRPr="00782DFD">
        <w:rPr>
          <w:rFonts w:ascii="Times New Roman" w:hAnsi="Times New Roman"/>
          <w:bCs/>
          <w:iCs/>
          <w:sz w:val="28"/>
          <w:szCs w:val="28"/>
          <w:lang w:eastAsia="en-US"/>
        </w:rPr>
        <w:t xml:space="preserve"> Металлурги</w:t>
      </w:r>
      <w:r w:rsidR="00782DFD" w:rsidRPr="00782DFD">
        <w:rPr>
          <w:rFonts w:ascii="Times New Roman" w:hAnsi="Times New Roman"/>
          <w:bCs/>
          <w:iCs/>
          <w:sz w:val="28"/>
          <w:szCs w:val="28"/>
          <w:lang w:eastAsia="en-US"/>
        </w:rPr>
        <w:t>я черных металлов</w:t>
      </w:r>
    </w:p>
    <w:p w14:paraId="6911C6BA" w14:textId="77777777" w:rsidR="000E5B00" w:rsidRDefault="000E5B00">
      <w:pPr>
        <w:widowControl w:val="0"/>
        <w:spacing w:after="0" w:line="240" w:lineRule="auto"/>
        <w:jc w:val="both"/>
        <w:rPr>
          <w:rFonts w:ascii="Times New Roman" w:hAnsi="Times New Roman"/>
          <w:sz w:val="24"/>
          <w:lang w:eastAsia="en-US"/>
        </w:rPr>
      </w:pPr>
    </w:p>
    <w:p w14:paraId="6A01C8FA" w14:textId="77777777" w:rsidR="000E5B00" w:rsidRDefault="00FD6B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.</w:t>
      </w:r>
    </w:p>
    <w:p w14:paraId="6187FEE0" w14:textId="77777777" w:rsidR="000E5B00" w:rsidRDefault="000E5B0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lang w:eastAsia="en-US"/>
        </w:rPr>
      </w:pPr>
    </w:p>
    <w:p w14:paraId="6FAAED91" w14:textId="77777777" w:rsidR="000E5B00" w:rsidRDefault="00FD6B7B">
      <w:pPr>
        <w:widowControl w:val="0"/>
        <w:spacing w:after="0" w:line="240" w:lineRule="auto"/>
        <w:rPr>
          <w:rFonts w:ascii="Times New Roman" w:hAnsi="Times New Roman"/>
          <w:b/>
          <w:sz w:val="24"/>
          <w:lang w:eastAsia="en-US"/>
        </w:rPr>
      </w:pPr>
      <w:r>
        <w:rPr>
          <w:rFonts w:ascii="Times New Roman" w:hAnsi="Times New Roman"/>
          <w:sz w:val="24"/>
          <w:vertAlign w:val="superscript"/>
          <w:lang w:eastAsia="en-US"/>
        </w:rPr>
        <w:tab/>
      </w:r>
      <w:r>
        <w:rPr>
          <w:rFonts w:ascii="Times New Roman" w:hAnsi="Times New Roman"/>
          <w:sz w:val="24"/>
          <w:vertAlign w:val="superscript"/>
          <w:lang w:eastAsia="en-US"/>
        </w:rPr>
        <w:tab/>
      </w:r>
      <w:r>
        <w:rPr>
          <w:rFonts w:ascii="Times New Roman" w:hAnsi="Times New Roman"/>
          <w:sz w:val="24"/>
          <w:vertAlign w:val="superscript"/>
          <w:lang w:eastAsia="en-US"/>
        </w:rPr>
        <w:tab/>
      </w:r>
      <w:r>
        <w:rPr>
          <w:rFonts w:ascii="Times New Roman" w:hAnsi="Times New Roman"/>
          <w:sz w:val="24"/>
          <w:vertAlign w:val="superscript"/>
          <w:lang w:eastAsia="en-US"/>
        </w:rPr>
        <w:tab/>
      </w:r>
      <w:r>
        <w:rPr>
          <w:rFonts w:ascii="Times New Roman" w:hAnsi="Times New Roman"/>
          <w:sz w:val="24"/>
          <w:vertAlign w:val="superscript"/>
          <w:lang w:eastAsia="en-US"/>
        </w:rPr>
        <w:tab/>
      </w:r>
      <w:r>
        <w:rPr>
          <w:rFonts w:ascii="Times New Roman" w:hAnsi="Times New Roman"/>
          <w:sz w:val="24"/>
          <w:vertAlign w:val="superscript"/>
          <w:lang w:eastAsia="en-US"/>
        </w:rPr>
        <w:tab/>
      </w:r>
    </w:p>
    <w:p w14:paraId="0B68CAE4" w14:textId="77777777" w:rsidR="000E5B00" w:rsidRDefault="000E5B00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32"/>
          <w:szCs w:val="28"/>
          <w:vertAlign w:val="superscript"/>
          <w:lang w:eastAsia="en-US"/>
        </w:rPr>
      </w:pPr>
    </w:p>
    <w:p w14:paraId="4E3C4001" w14:textId="77777777" w:rsidR="000E5B00" w:rsidRDefault="000E5B00">
      <w:pPr>
        <w:widowControl w:val="0"/>
        <w:spacing w:after="0" w:line="240" w:lineRule="auto"/>
        <w:jc w:val="both"/>
        <w:rPr>
          <w:rFonts w:ascii="Times New Roman" w:hAnsi="Times New Roman"/>
          <w:sz w:val="32"/>
          <w:szCs w:val="28"/>
          <w:lang w:eastAsia="en-US"/>
        </w:rPr>
      </w:pPr>
    </w:p>
    <w:p w14:paraId="78704286" w14:textId="77777777" w:rsidR="000E5B00" w:rsidRPr="00782DFD" w:rsidRDefault="00FD6B7B">
      <w:pPr>
        <w:widowControl w:val="0"/>
        <w:tabs>
          <w:tab w:val="left" w:pos="6412"/>
        </w:tabs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782DFD">
        <w:rPr>
          <w:rFonts w:ascii="Times New Roman" w:hAnsi="Times New Roman"/>
          <w:b/>
          <w:sz w:val="28"/>
          <w:szCs w:val="28"/>
          <w:lang w:eastAsia="en-US"/>
        </w:rPr>
        <w:t>Организация-разработчик:</w:t>
      </w:r>
      <w:r w:rsidRPr="00782DFD">
        <w:rPr>
          <w:rFonts w:ascii="Times New Roman" w:hAnsi="Times New Roman"/>
          <w:sz w:val="28"/>
          <w:szCs w:val="28"/>
          <w:lang w:eastAsia="en-US"/>
        </w:rPr>
        <w:t xml:space="preserve"> ОГАПОУ «Губкинский горно-политехнический колледж»</w:t>
      </w:r>
    </w:p>
    <w:p w14:paraId="05B4F88F" w14:textId="77777777" w:rsidR="000E5B00" w:rsidRPr="00782DFD" w:rsidRDefault="000E5B00">
      <w:pPr>
        <w:widowControl w:val="0"/>
        <w:tabs>
          <w:tab w:val="left" w:pos="6412"/>
        </w:tabs>
        <w:spacing w:after="0" w:line="240" w:lineRule="auto"/>
        <w:rPr>
          <w:rFonts w:ascii="Times New Roman" w:hAnsi="Times New Roman"/>
          <w:sz w:val="28"/>
          <w:szCs w:val="28"/>
          <w:lang w:eastAsia="en-US"/>
        </w:rPr>
      </w:pPr>
    </w:p>
    <w:p w14:paraId="0AB02C64" w14:textId="77777777" w:rsidR="000E5B00" w:rsidRPr="00782DFD" w:rsidRDefault="00FD6B7B">
      <w:pPr>
        <w:widowControl w:val="0"/>
        <w:tabs>
          <w:tab w:val="left" w:pos="6412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782DFD">
        <w:rPr>
          <w:rFonts w:ascii="Times New Roman" w:hAnsi="Times New Roman"/>
          <w:b/>
          <w:sz w:val="28"/>
          <w:szCs w:val="28"/>
          <w:lang w:eastAsia="en-US"/>
        </w:rPr>
        <w:t>Разработчики:</w:t>
      </w:r>
    </w:p>
    <w:p w14:paraId="23A3B2C6" w14:textId="77777777" w:rsidR="000E5B00" w:rsidRPr="00782DFD" w:rsidRDefault="00FD6B7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782DFD">
        <w:rPr>
          <w:rFonts w:ascii="Times New Roman" w:hAnsi="Times New Roman"/>
          <w:sz w:val="28"/>
          <w:szCs w:val="28"/>
          <w:lang w:eastAsia="en-US"/>
        </w:rPr>
        <w:t>Лысых Ирина Анатольевна, преподаватель специальных дисциплин ОГАПОУ «Губкинский горно-политехнический колледж»</w:t>
      </w:r>
    </w:p>
    <w:p w14:paraId="5A0E237B" w14:textId="77777777" w:rsidR="000E5B00" w:rsidRDefault="000E5B00">
      <w:pPr>
        <w:widowControl w:val="0"/>
        <w:spacing w:after="0" w:line="240" w:lineRule="auto"/>
        <w:ind w:left="81"/>
        <w:rPr>
          <w:rFonts w:ascii="Times New Roman" w:hAnsi="Times New Roman"/>
          <w:sz w:val="20"/>
          <w:szCs w:val="24"/>
          <w:lang w:eastAsia="en-US"/>
        </w:rPr>
      </w:pPr>
    </w:p>
    <w:p w14:paraId="6B73FF72" w14:textId="77777777" w:rsidR="000E5B00" w:rsidRDefault="000E5B00">
      <w:pPr>
        <w:widowControl w:val="0"/>
        <w:spacing w:after="0" w:line="240" w:lineRule="auto"/>
        <w:rPr>
          <w:rFonts w:ascii="Times New Roman" w:hAnsi="Times New Roman"/>
          <w:sz w:val="20"/>
          <w:lang w:eastAsia="en-US"/>
        </w:rPr>
        <w:sectPr w:rsidR="000E5B00">
          <w:pgSz w:w="11910" w:h="16840"/>
          <w:pgMar w:top="1134" w:right="850" w:bottom="1134" w:left="1701" w:header="720" w:footer="720" w:gutter="0"/>
          <w:cols w:space="720"/>
        </w:sectPr>
      </w:pPr>
    </w:p>
    <w:p w14:paraId="5C1BA97B" w14:textId="77777777" w:rsidR="000E5B00" w:rsidRDefault="00FD6B7B">
      <w:pPr>
        <w:widowControl w:val="0"/>
        <w:spacing w:before="66" w:after="0" w:line="240" w:lineRule="auto"/>
        <w:ind w:left="2009" w:right="1158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pacing w:val="-2"/>
          <w:sz w:val="24"/>
          <w:szCs w:val="24"/>
          <w:lang w:eastAsia="en-US"/>
        </w:rPr>
        <w:lastRenderedPageBreak/>
        <w:t>СОДЕРЖАНИЕ</w:t>
      </w:r>
    </w:p>
    <w:p w14:paraId="2C41B145" w14:textId="77777777" w:rsidR="000E5B00" w:rsidRDefault="000E5B00">
      <w:pPr>
        <w:widowControl w:val="0"/>
        <w:spacing w:before="10" w:after="0" w:line="240" w:lineRule="auto"/>
        <w:rPr>
          <w:rFonts w:ascii="Times New Roman" w:hAnsi="Times New Roman"/>
          <w:sz w:val="28"/>
          <w:szCs w:val="24"/>
          <w:lang w:eastAsia="en-US"/>
        </w:rPr>
      </w:pPr>
    </w:p>
    <w:tbl>
      <w:tblPr>
        <w:tblStyle w:val="TableNormal"/>
        <w:tblW w:w="0" w:type="auto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5"/>
        <w:gridCol w:w="762"/>
      </w:tblGrid>
      <w:tr w:rsidR="000E5B00" w14:paraId="755FF96D" w14:textId="77777777">
        <w:trPr>
          <w:trHeight w:val="449"/>
        </w:trPr>
        <w:tc>
          <w:tcPr>
            <w:tcW w:w="9215" w:type="dxa"/>
          </w:tcPr>
          <w:p w14:paraId="6F3A78E2" w14:textId="77777777" w:rsidR="000E5B00" w:rsidRDefault="000E5B00">
            <w:pPr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762" w:type="dxa"/>
          </w:tcPr>
          <w:p w14:paraId="313C679F" w14:textId="77777777" w:rsidR="000E5B00" w:rsidRDefault="00FD6B7B">
            <w:pPr>
              <w:spacing w:line="266" w:lineRule="exact"/>
              <w:ind w:left="319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>стр</w:t>
            </w:r>
            <w:proofErr w:type="spellEnd"/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>.</w:t>
            </w:r>
          </w:p>
        </w:tc>
      </w:tr>
      <w:tr w:rsidR="000E5B00" w14:paraId="57377213" w14:textId="77777777">
        <w:trPr>
          <w:trHeight w:val="633"/>
        </w:trPr>
        <w:tc>
          <w:tcPr>
            <w:tcW w:w="9215" w:type="dxa"/>
          </w:tcPr>
          <w:p w14:paraId="7DF0D36A" w14:textId="77777777" w:rsidR="000E5B00" w:rsidRDefault="00FD6B7B">
            <w:pPr>
              <w:tabs>
                <w:tab w:val="left" w:pos="2453"/>
              </w:tabs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1.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ПАСПОРТ РАБОЧЕЙ ПРОГРАММЫ УЧЕБНОЙ ДИСЦИПЛИНЫ</w:t>
            </w:r>
          </w:p>
        </w:tc>
        <w:tc>
          <w:tcPr>
            <w:tcW w:w="762" w:type="dxa"/>
          </w:tcPr>
          <w:p w14:paraId="1AEB7D6D" w14:textId="77777777" w:rsidR="000E5B00" w:rsidRDefault="00FD6B7B">
            <w:pPr>
              <w:spacing w:before="15"/>
              <w:ind w:left="319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</w:t>
            </w:r>
          </w:p>
        </w:tc>
      </w:tr>
      <w:tr w:rsidR="000E5B00" w14:paraId="450A4DF9" w14:textId="77777777">
        <w:trPr>
          <w:trHeight w:val="318"/>
        </w:trPr>
        <w:tc>
          <w:tcPr>
            <w:tcW w:w="9215" w:type="dxa"/>
          </w:tcPr>
          <w:p w14:paraId="05201494" w14:textId="77777777" w:rsidR="000E5B00" w:rsidRDefault="00FD6B7B">
            <w:pPr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2.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СТРУКТУРА И СОДЕРЖАНИЕ УЧЕБНОЙ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ДИСЦИПЛИНЫ</w:t>
            </w:r>
          </w:p>
        </w:tc>
        <w:tc>
          <w:tcPr>
            <w:tcW w:w="762" w:type="dxa"/>
          </w:tcPr>
          <w:p w14:paraId="3AC224CB" w14:textId="77777777" w:rsidR="000E5B00" w:rsidRDefault="00FD6B7B">
            <w:pPr>
              <w:spacing w:before="15"/>
              <w:ind w:left="319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3</w:t>
            </w:r>
          </w:p>
        </w:tc>
      </w:tr>
      <w:tr w:rsidR="000E5B00" w14:paraId="24CB9C1A" w14:textId="77777777">
        <w:trPr>
          <w:trHeight w:val="652"/>
        </w:trPr>
        <w:tc>
          <w:tcPr>
            <w:tcW w:w="9215" w:type="dxa"/>
          </w:tcPr>
          <w:p w14:paraId="375E1536" w14:textId="77777777" w:rsidR="000E5B00" w:rsidRDefault="00FD6B7B">
            <w:pPr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3.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УСЛОВИЯ РЕАЛИЗАЦИИ РАБОЧЕЙ ПРОГРАММЫ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>УЧЕБНОЙ ДИСЦИПЛИНЫ</w:t>
            </w:r>
          </w:p>
        </w:tc>
        <w:tc>
          <w:tcPr>
            <w:tcW w:w="762" w:type="dxa"/>
          </w:tcPr>
          <w:p w14:paraId="2F608499" w14:textId="77777777" w:rsidR="000E5B00" w:rsidRDefault="00FD6B7B">
            <w:pPr>
              <w:spacing w:before="16"/>
              <w:ind w:left="319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9</w:t>
            </w:r>
          </w:p>
        </w:tc>
      </w:tr>
      <w:tr w:rsidR="000E5B00" w14:paraId="5FFD4FF4" w14:textId="77777777">
        <w:trPr>
          <w:trHeight w:val="626"/>
        </w:trPr>
        <w:tc>
          <w:tcPr>
            <w:tcW w:w="9215" w:type="dxa"/>
          </w:tcPr>
          <w:p w14:paraId="323065F7" w14:textId="77777777" w:rsidR="000E5B00" w:rsidRDefault="00FD6B7B">
            <w:pPr>
              <w:jc w:val="both"/>
              <w:rPr>
                <w:rFonts w:ascii="Times New Roman" w:hAnsi="Times New Roman"/>
                <w:sz w:val="24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4"/>
                <w:lang w:val="ru-RU" w:eastAsia="en-US"/>
              </w:rPr>
              <w:t>4.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 xml:space="preserve">КОНТРОЛЬ </w:t>
            </w:r>
            <w:r>
              <w:rPr>
                <w:rFonts w:ascii="Times New Roman" w:hAnsi="Times New Roman"/>
                <w:spacing w:val="-10"/>
                <w:sz w:val="24"/>
                <w:lang w:val="ru-RU" w:eastAsia="en-US"/>
              </w:rPr>
              <w:t xml:space="preserve">И </w:t>
            </w:r>
            <w:r>
              <w:rPr>
                <w:rFonts w:ascii="Times New Roman" w:hAnsi="Times New Roman"/>
                <w:spacing w:val="-2"/>
                <w:sz w:val="24"/>
                <w:lang w:val="ru-RU" w:eastAsia="en-US"/>
              </w:rPr>
              <w:t xml:space="preserve">ОЦЕНКА ОСВОЕНИЯ РЕЗУЛЬТАТОВ </w:t>
            </w:r>
            <w:r>
              <w:rPr>
                <w:rFonts w:ascii="Times New Roman" w:hAnsi="Times New Roman"/>
                <w:sz w:val="24"/>
                <w:lang w:val="ru-RU" w:eastAsia="en-US"/>
              </w:rPr>
              <w:t>УЧЕБНОЙ ДИСЦИПЛИНЫ</w:t>
            </w:r>
          </w:p>
        </w:tc>
        <w:tc>
          <w:tcPr>
            <w:tcW w:w="762" w:type="dxa"/>
          </w:tcPr>
          <w:p w14:paraId="05C48A61" w14:textId="77777777" w:rsidR="000E5B00" w:rsidRDefault="00FD6B7B">
            <w:pPr>
              <w:spacing w:before="33"/>
              <w:ind w:left="319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>10</w:t>
            </w:r>
          </w:p>
        </w:tc>
      </w:tr>
    </w:tbl>
    <w:p w14:paraId="13F11DA2" w14:textId="77777777" w:rsidR="000E5B00" w:rsidRDefault="000E5B00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240A8919" w14:textId="77777777" w:rsidR="000E5B00" w:rsidRDefault="000E5B00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433A553B" w14:textId="77777777" w:rsidR="000E5B00" w:rsidRDefault="00FD6B7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br w:type="page" w:clear="all"/>
      </w:r>
    </w:p>
    <w:p w14:paraId="2FE48769" w14:textId="0144FDB0" w:rsidR="000E5B00" w:rsidRDefault="00FD6B7B">
      <w:pPr>
        <w:spacing w:after="0" w:line="240" w:lineRule="auto"/>
        <w:ind w:right="-28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</w:t>
      </w:r>
      <w:r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>
        <w:rPr>
          <w:rFonts w:ascii="Times New Roman" w:hAnsi="Times New Roman"/>
          <w:b/>
          <w:sz w:val="24"/>
          <w:szCs w:val="24"/>
        </w:rPr>
        <w:t xml:space="preserve"> УЧЕБНОЙ </w:t>
      </w:r>
      <w:proofErr w:type="gramStart"/>
      <w:r>
        <w:rPr>
          <w:rFonts w:ascii="Times New Roman" w:hAnsi="Times New Roman"/>
          <w:b/>
          <w:sz w:val="24"/>
          <w:szCs w:val="24"/>
        </w:rPr>
        <w:t>ДИСЦИПЛИНЫ  ТЕХНИЧЕСКАЯ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МЕХАНИКА</w:t>
      </w:r>
    </w:p>
    <w:p w14:paraId="6D2B8BDA" w14:textId="77777777" w:rsidR="000E5B00" w:rsidRDefault="000E5B00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3AA119B0" w14:textId="77777777" w:rsidR="009F11C0" w:rsidRPr="00DC1345" w:rsidRDefault="009F11C0" w:rsidP="00CB525D">
      <w:pPr>
        <w:pStyle w:val="110"/>
        <w:rPr>
          <w:rFonts w:ascii="Times New Roman" w:hAnsi="Times New Roman"/>
        </w:rPr>
      </w:pPr>
      <w:r w:rsidRPr="00DC1345">
        <w:rPr>
          <w:rFonts w:ascii="Times New Roman" w:hAnsi="Times New Roman"/>
        </w:rPr>
        <w:t>1.1. Цель и место дисциплины в структуре образовательной программы</w:t>
      </w:r>
    </w:p>
    <w:p w14:paraId="51635991" w14:textId="77777777" w:rsidR="009F11C0" w:rsidRPr="00B824E6" w:rsidRDefault="009F11C0" w:rsidP="00CB525D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A680C">
        <w:rPr>
          <w:rFonts w:ascii="Times New Roman" w:hAnsi="Times New Roman"/>
          <w:sz w:val="24"/>
          <w:szCs w:val="24"/>
        </w:rPr>
        <w:t xml:space="preserve">Цель </w:t>
      </w:r>
      <w:r>
        <w:rPr>
          <w:rFonts w:ascii="Times New Roman" w:hAnsi="Times New Roman"/>
          <w:sz w:val="24"/>
          <w:szCs w:val="24"/>
        </w:rPr>
        <w:t xml:space="preserve">дисциплины </w:t>
      </w:r>
      <w:r w:rsidRPr="00EA6E1D">
        <w:rPr>
          <w:rFonts w:ascii="Times New Roman" w:hAnsi="Times New Roman"/>
        </w:rPr>
        <w:t>«</w:t>
      </w:r>
      <w:r w:rsidRPr="00DC1345">
        <w:rPr>
          <w:rFonts w:ascii="Times New Roman" w:hAnsi="Times New Roman"/>
          <w:sz w:val="24"/>
          <w:szCs w:val="24"/>
        </w:rPr>
        <w:t>Техническая механика</w:t>
      </w:r>
      <w:r w:rsidRPr="00EA6E1D">
        <w:rPr>
          <w:rFonts w:ascii="Times New Roman" w:hAnsi="Times New Roman"/>
        </w:rPr>
        <w:t>»</w:t>
      </w:r>
      <w:r w:rsidRPr="00FA680C">
        <w:rPr>
          <w:rFonts w:ascii="Times New Roman" w:hAnsi="Times New Roman"/>
          <w:sz w:val="24"/>
          <w:szCs w:val="24"/>
        </w:rPr>
        <w:t xml:space="preserve">: </w:t>
      </w:r>
      <w:r w:rsidRPr="00B824E6">
        <w:rPr>
          <w:rStyle w:val="ae"/>
          <w:rFonts w:ascii="Times New Roman" w:hAnsi="Times New Roman"/>
          <w:color w:val="333333"/>
          <w:sz w:val="24"/>
          <w:szCs w:val="24"/>
          <w:shd w:val="clear" w:color="auto" w:fill="FFFFFF"/>
        </w:rPr>
        <w:t>формирование  знаний в областях теории механизмов и машин, сопротивления материалов и основ конструирования деталей машин.</w:t>
      </w:r>
    </w:p>
    <w:p w14:paraId="6B6FE757" w14:textId="77777777" w:rsidR="009F11C0" w:rsidRPr="00DC1345" w:rsidRDefault="009F11C0" w:rsidP="00CB525D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«Техническая механика» </w:t>
      </w:r>
      <w:r w:rsidRPr="00E11160">
        <w:rPr>
          <w:rFonts w:ascii="Times New Roman" w:hAnsi="Times New Roman"/>
          <w:sz w:val="24"/>
          <w:szCs w:val="24"/>
        </w:rPr>
        <w:t>включен</w:t>
      </w:r>
      <w:r>
        <w:rPr>
          <w:rFonts w:ascii="Times New Roman" w:hAnsi="Times New Roman"/>
          <w:sz w:val="24"/>
          <w:szCs w:val="24"/>
        </w:rPr>
        <w:t>а</w:t>
      </w:r>
      <w:r w:rsidRPr="00E11160">
        <w:rPr>
          <w:rFonts w:ascii="Times New Roman" w:hAnsi="Times New Roman"/>
          <w:sz w:val="24"/>
          <w:szCs w:val="24"/>
        </w:rPr>
        <w:t xml:space="preserve"> в </w:t>
      </w:r>
      <w:r w:rsidRPr="00DC1345">
        <w:rPr>
          <w:rFonts w:ascii="Times New Roman" w:hAnsi="Times New Roman"/>
          <w:sz w:val="24"/>
          <w:szCs w:val="24"/>
        </w:rPr>
        <w:t>обязательную часть общепрофессионального цикла образовательной программы</w:t>
      </w:r>
    </w:p>
    <w:p w14:paraId="3F0AE260" w14:textId="77777777" w:rsidR="009F11C0" w:rsidRPr="00DC1345" w:rsidRDefault="009F11C0" w:rsidP="00CB525D">
      <w:pPr>
        <w:pStyle w:val="110"/>
        <w:rPr>
          <w:rFonts w:ascii="Times New Roman" w:hAnsi="Times New Roman"/>
        </w:rPr>
      </w:pPr>
      <w:r w:rsidRPr="00DC1345">
        <w:rPr>
          <w:rFonts w:ascii="Times New Roman" w:hAnsi="Times New Roman"/>
        </w:rPr>
        <w:t>1.2. Планируемые результаты освоения дисциплины</w:t>
      </w:r>
    </w:p>
    <w:p w14:paraId="1F9B5AC3" w14:textId="77777777" w:rsidR="009F11C0" w:rsidRDefault="009F11C0" w:rsidP="009F11C0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11057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3826"/>
        <w:gridCol w:w="4111"/>
        <w:gridCol w:w="2268"/>
      </w:tblGrid>
      <w:tr w:rsidR="000E5B00" w:rsidRPr="002E6795" w14:paraId="4FE6B875" w14:textId="77777777">
        <w:trPr>
          <w:trHeight w:val="20"/>
        </w:trPr>
        <w:tc>
          <w:tcPr>
            <w:tcW w:w="852" w:type="dxa"/>
          </w:tcPr>
          <w:p w14:paraId="25F5B52C" w14:textId="77777777" w:rsidR="000E5B00" w:rsidRPr="002E6795" w:rsidRDefault="00FD6B7B" w:rsidP="002E6795">
            <w:pPr>
              <w:pStyle w:val="TableParagraph"/>
              <w:ind w:left="57" w:right="57"/>
              <w:jc w:val="both"/>
              <w:rPr>
                <w:b/>
                <w:sz w:val="24"/>
                <w:szCs w:val="24"/>
              </w:rPr>
            </w:pPr>
            <w:r w:rsidRPr="002E6795">
              <w:rPr>
                <w:b/>
                <w:spacing w:val="-4"/>
                <w:sz w:val="24"/>
                <w:szCs w:val="24"/>
              </w:rPr>
              <w:t xml:space="preserve">Код </w:t>
            </w:r>
            <w:r w:rsidRPr="002E6795">
              <w:rPr>
                <w:b/>
                <w:spacing w:val="-5"/>
                <w:sz w:val="24"/>
                <w:szCs w:val="24"/>
              </w:rPr>
              <w:t>ОК,</w:t>
            </w:r>
          </w:p>
          <w:p w14:paraId="5E3413A7" w14:textId="77777777" w:rsidR="000E5B00" w:rsidRPr="002E6795" w:rsidRDefault="00FD6B7B" w:rsidP="002E6795">
            <w:pPr>
              <w:pStyle w:val="TableParagraph"/>
              <w:ind w:left="57" w:right="57"/>
              <w:jc w:val="both"/>
              <w:rPr>
                <w:b/>
                <w:sz w:val="24"/>
                <w:szCs w:val="24"/>
              </w:rPr>
            </w:pPr>
            <w:r w:rsidRPr="002E6795">
              <w:rPr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3826" w:type="dxa"/>
          </w:tcPr>
          <w:p w14:paraId="0EE2D021" w14:textId="77777777" w:rsidR="000E5B00" w:rsidRPr="002E6795" w:rsidRDefault="00FD6B7B" w:rsidP="002E6795">
            <w:pPr>
              <w:pStyle w:val="TableParagraph"/>
              <w:ind w:left="57" w:right="57"/>
              <w:jc w:val="both"/>
              <w:rPr>
                <w:b/>
                <w:sz w:val="24"/>
                <w:szCs w:val="24"/>
              </w:rPr>
            </w:pPr>
            <w:r w:rsidRPr="002E6795">
              <w:rPr>
                <w:b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4111" w:type="dxa"/>
          </w:tcPr>
          <w:p w14:paraId="2E572907" w14:textId="77777777" w:rsidR="000E5B00" w:rsidRPr="002E6795" w:rsidRDefault="00FD6B7B" w:rsidP="002E6795">
            <w:pPr>
              <w:pStyle w:val="TableParagraph"/>
              <w:ind w:left="57" w:right="57"/>
              <w:jc w:val="both"/>
              <w:rPr>
                <w:b/>
                <w:sz w:val="24"/>
                <w:szCs w:val="24"/>
              </w:rPr>
            </w:pPr>
            <w:r w:rsidRPr="002E6795">
              <w:rPr>
                <w:b/>
                <w:spacing w:val="-4"/>
                <w:sz w:val="24"/>
                <w:szCs w:val="24"/>
              </w:rPr>
              <w:t>Знать</w:t>
            </w:r>
          </w:p>
        </w:tc>
        <w:tc>
          <w:tcPr>
            <w:tcW w:w="2268" w:type="dxa"/>
          </w:tcPr>
          <w:p w14:paraId="60CDBD5E" w14:textId="77777777" w:rsidR="000E5B00" w:rsidRPr="002E6795" w:rsidRDefault="00FD6B7B" w:rsidP="002E6795">
            <w:pPr>
              <w:pStyle w:val="TableParagraph"/>
              <w:ind w:left="57" w:right="57"/>
              <w:jc w:val="both"/>
              <w:rPr>
                <w:b/>
                <w:sz w:val="24"/>
                <w:szCs w:val="24"/>
              </w:rPr>
            </w:pPr>
            <w:r w:rsidRPr="002E6795">
              <w:rPr>
                <w:b/>
                <w:sz w:val="24"/>
                <w:szCs w:val="24"/>
              </w:rPr>
              <w:t>Владеть</w:t>
            </w:r>
            <w:r w:rsidRPr="002E6795">
              <w:rPr>
                <w:b/>
                <w:spacing w:val="-2"/>
                <w:sz w:val="24"/>
                <w:szCs w:val="24"/>
              </w:rPr>
              <w:t xml:space="preserve"> навыками</w:t>
            </w:r>
          </w:p>
        </w:tc>
      </w:tr>
      <w:tr w:rsidR="00B41B41" w:rsidRPr="002E6795" w14:paraId="6613EE1D" w14:textId="77777777">
        <w:trPr>
          <w:trHeight w:val="20"/>
        </w:trPr>
        <w:tc>
          <w:tcPr>
            <w:tcW w:w="852" w:type="dxa"/>
          </w:tcPr>
          <w:p w14:paraId="613F3D43" w14:textId="77777777" w:rsidR="001E5972" w:rsidRDefault="001E5972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21E2E99" w14:textId="77777777" w:rsidR="001E5972" w:rsidRDefault="001E5972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AEE75B3" w14:textId="77777777" w:rsidR="001E5972" w:rsidRDefault="001E5972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5926573A" w14:textId="77777777" w:rsid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1E5972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14:paraId="2EED2802" w14:textId="77777777" w:rsidR="001E5972" w:rsidRPr="002E6795" w:rsidRDefault="001E5972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5B24A9B2" w14:textId="77777777" w:rsid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288EEAC1" w14:textId="77777777" w:rsidR="001E5972" w:rsidRPr="002E6795" w:rsidRDefault="001E5972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14:paraId="0DD0C6D5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F44B05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14:paraId="1D688F41" w14:textId="77777777" w:rsidR="00B41B41" w:rsidRPr="00F44B05" w:rsidRDefault="002E6795" w:rsidP="00F44B0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F44B05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826" w:type="dxa"/>
          </w:tcPr>
          <w:p w14:paraId="4F4C7B17" w14:textId="77777777" w:rsidR="002E6795" w:rsidRPr="002E6795" w:rsidRDefault="00B41B41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6795">
              <w:rPr>
                <w:rFonts w:ascii="Times New Roman" w:hAnsi="Times New Roman"/>
                <w:bCs/>
                <w:kern w:val="2"/>
                <w:sz w:val="24"/>
                <w:szCs w:val="24"/>
                <w14:ligatures w14:val="standardContextual"/>
              </w:rPr>
              <w:t>-</w:t>
            </w:r>
            <w:r w:rsidR="002E6795" w:rsidRPr="002E6795">
              <w:rPr>
                <w:rFonts w:ascii="Times New Roman" w:hAnsi="Times New Roman"/>
                <w:sz w:val="24"/>
                <w:szCs w:val="24"/>
              </w:rPr>
              <w:t>- оформлять технологическую и техническую документацию в соответствии с действующей нормативной базой;</w:t>
            </w:r>
          </w:p>
          <w:p w14:paraId="441B1053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- приводить несистемные величины измерений в соответствие с действующими стандартами и международной системой единиц СИ;</w:t>
            </w:r>
          </w:p>
          <w:p w14:paraId="5D4E1A5D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определять напряжения в конструкционных элементах;</w:t>
            </w:r>
          </w:p>
          <w:p w14:paraId="1856564D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определять передаточное отношение;</w:t>
            </w:r>
          </w:p>
          <w:p w14:paraId="43398CC2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проводить расчет и проектировать детали и сборочные единицы общего назначения;</w:t>
            </w:r>
          </w:p>
          <w:p w14:paraId="11D9BE94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проводить сборочно-разборочные работы в соответствии с характером соединений деталей и сборочных единиц;</w:t>
            </w:r>
          </w:p>
          <w:p w14:paraId="6970EDE8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производить расчеты на сжатие, срез и смятие;</w:t>
            </w:r>
          </w:p>
          <w:p w14:paraId="2C63DBB0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производить расчеты элементов конструкций на прочность, жесткость и устойчивость;</w:t>
            </w:r>
          </w:p>
          <w:p w14:paraId="0DEFB2D3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собирать конструкции из деталей по чертежам и схемам;</w:t>
            </w:r>
          </w:p>
          <w:p w14:paraId="3FAC11DC" w14:textId="77777777" w:rsidR="00B41B41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читать кинематические схемы;</w:t>
            </w:r>
          </w:p>
        </w:tc>
        <w:tc>
          <w:tcPr>
            <w:tcW w:w="4111" w:type="dxa"/>
          </w:tcPr>
          <w:p w14:paraId="4735EA28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- основные понятия и определения метрологии, стандартизации, сертификации;</w:t>
            </w:r>
          </w:p>
          <w:p w14:paraId="7A64D413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- терминологию и единицы измерения величин в соответствии с действующими стандартами и международной системой единиц СИ;</w:t>
            </w:r>
          </w:p>
          <w:p w14:paraId="0928CB0D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виды движений и преобразующие движения механизмы;</w:t>
            </w:r>
          </w:p>
          <w:p w14:paraId="7D0265CB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виды износа и деформаций деталей и узлов;</w:t>
            </w:r>
          </w:p>
          <w:p w14:paraId="6008262A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виды передач; их устройство, назначение, преимущества и недостатки, условные обозначения на схемах;</w:t>
            </w:r>
          </w:p>
          <w:p w14:paraId="33ACF831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кинематику механизмов, соединения деталей машин, механические передачи, виды и устройство передач;</w:t>
            </w:r>
          </w:p>
          <w:p w14:paraId="0DBA4EF7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методику расчета конструкций на прочность, жесткость и устойчивость при различных видах деформации;</w:t>
            </w:r>
          </w:p>
          <w:p w14:paraId="3F740111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методику расчета на сжатие, срез и смятие;</w:t>
            </w:r>
          </w:p>
          <w:p w14:paraId="6059D0E0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назначение и классификацию подшипников;</w:t>
            </w:r>
          </w:p>
          <w:p w14:paraId="70AF0A32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характер соединения основных сборочных единиц и деталей;</w:t>
            </w:r>
          </w:p>
          <w:p w14:paraId="062724CA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основные типы смазочных устройств;</w:t>
            </w:r>
          </w:p>
          <w:p w14:paraId="26BB2057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типы, назначение, устройство редукторов;</w:t>
            </w:r>
          </w:p>
          <w:p w14:paraId="73D483F7" w14:textId="77777777" w:rsidR="002E6795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>трение, его виды, роль трения в технике;</w:t>
            </w:r>
          </w:p>
          <w:p w14:paraId="3AD79D2E" w14:textId="77777777" w:rsidR="00B41B41" w:rsidRPr="002E6795" w:rsidRDefault="002E6795" w:rsidP="002E67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2E6795">
              <w:rPr>
                <w:rFonts w:ascii="Times New Roman" w:hAnsi="Times New Roman"/>
                <w:sz w:val="24"/>
                <w:szCs w:val="24"/>
              </w:rPr>
              <w:t>–</w:t>
            </w:r>
            <w:r w:rsidRPr="002E6795">
              <w:rPr>
                <w:rFonts w:ascii="Times New Roman" w:hAnsi="Times New Roman"/>
                <w:sz w:val="24"/>
                <w:szCs w:val="24"/>
              </w:rPr>
              <w:tab/>
              <w:t xml:space="preserve">устройство и назначение </w:t>
            </w:r>
            <w:r w:rsidRPr="002E6795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инструментов и контрольно-измерительных приборов, используемых при техническом обслуживании и ремонте оборудования.</w:t>
            </w:r>
          </w:p>
        </w:tc>
        <w:tc>
          <w:tcPr>
            <w:tcW w:w="2268" w:type="dxa"/>
          </w:tcPr>
          <w:p w14:paraId="7CB5D0B0" w14:textId="77777777" w:rsidR="00B41B41" w:rsidRPr="002E6795" w:rsidRDefault="00B41B41" w:rsidP="002E6795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14:paraId="25A2CA3E" w14:textId="77777777" w:rsidR="000E5B00" w:rsidRDefault="000E5B00">
      <w:pPr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71358217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1.4. Планируемые личностные результаты освоения рабочей программы</w:t>
      </w:r>
    </w:p>
    <w:p w14:paraId="2CCC96D4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1. Осознающий себя гражданином и защитником великой страны.</w:t>
      </w:r>
    </w:p>
    <w:p w14:paraId="3FC32133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2.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3BDD87BB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3.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14:paraId="3CACE17B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4F530FA3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5.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14:paraId="408BC5E5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6. Проявляющий уважение к людям старшего поколения и готовность к участию в социальной поддержке и волонтерских движениях.</w:t>
      </w:r>
    </w:p>
    <w:p w14:paraId="4D33A853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7.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51CD5297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8.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14:paraId="4CE64DE9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9.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14:paraId="3A47C26E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10. Заботящийся о защите окружающей среды, собственной и чужой безопасности, в том числе цифровой.</w:t>
      </w:r>
    </w:p>
    <w:p w14:paraId="6DFAC72E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11. Проявляющий уважение к эстетическим ценностям, обладающий основами эстетической культуры.</w:t>
      </w:r>
    </w:p>
    <w:p w14:paraId="48B82C04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12.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14:paraId="5C7D7C7A" w14:textId="77777777" w:rsidR="000E5B00" w:rsidRDefault="00FD6B7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1.5. Количество часов на освоение рабочей программы учебной дисциплины:</w:t>
      </w:r>
    </w:p>
    <w:p w14:paraId="551D4B28" w14:textId="7661F3AF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- </w:t>
      </w:r>
      <w:r w:rsidR="00782DFD">
        <w:rPr>
          <w:rFonts w:ascii="Times New Roman" w:hAnsi="Times New Roman"/>
          <w:sz w:val="24"/>
          <w:szCs w:val="24"/>
        </w:rPr>
        <w:t>4</w:t>
      </w:r>
      <w:r w:rsidR="00F44B0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часов, в том числе: </w:t>
      </w:r>
    </w:p>
    <w:p w14:paraId="5FD91A84" w14:textId="77DC710D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аудиторной учебной работы обучающегося - </w:t>
      </w:r>
      <w:r w:rsidR="00782DFD">
        <w:rPr>
          <w:rFonts w:ascii="Times New Roman" w:hAnsi="Times New Roman"/>
          <w:sz w:val="24"/>
          <w:szCs w:val="24"/>
        </w:rPr>
        <w:t>46</w:t>
      </w:r>
      <w:r>
        <w:rPr>
          <w:rFonts w:ascii="Times New Roman" w:hAnsi="Times New Roman"/>
          <w:sz w:val="24"/>
          <w:szCs w:val="24"/>
        </w:rPr>
        <w:t xml:space="preserve"> часов, из них в форме практической подготовки – </w:t>
      </w:r>
      <w:r w:rsidR="00782DFD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часов</w:t>
      </w:r>
    </w:p>
    <w:p w14:paraId="26DB23C1" w14:textId="7F658DE4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том числе практических занятий - </w:t>
      </w:r>
      <w:r w:rsidR="00782DFD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часов; </w:t>
      </w:r>
    </w:p>
    <w:p w14:paraId="3FF768DF" w14:textId="0FFCBCB2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самостоятельной  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работы обучающегося - </w:t>
      </w:r>
      <w:r w:rsidR="00782DF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</w:t>
      </w:r>
      <w:r w:rsidR="00782DFD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;  </w:t>
      </w:r>
    </w:p>
    <w:p w14:paraId="117F10FA" w14:textId="5AE47AE7" w:rsidR="000E5B00" w:rsidRDefault="00FD6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консультаций </w:t>
      </w:r>
      <w:proofErr w:type="gramStart"/>
      <w:r>
        <w:rPr>
          <w:rFonts w:ascii="Times New Roman" w:hAnsi="Times New Roman"/>
          <w:sz w:val="24"/>
          <w:szCs w:val="24"/>
        </w:rPr>
        <w:t xml:space="preserve">-  </w:t>
      </w:r>
      <w:r w:rsidR="00782DFD">
        <w:rPr>
          <w:rFonts w:ascii="Times New Roman" w:hAnsi="Times New Roman"/>
          <w:sz w:val="24"/>
          <w:szCs w:val="24"/>
        </w:rPr>
        <w:t>2</w:t>
      </w:r>
      <w:proofErr w:type="gramEnd"/>
      <w:r w:rsidR="00F44B05">
        <w:rPr>
          <w:rFonts w:ascii="Times New Roman" w:hAnsi="Times New Roman"/>
          <w:sz w:val="24"/>
          <w:szCs w:val="24"/>
        </w:rPr>
        <w:t xml:space="preserve"> час</w:t>
      </w:r>
      <w:r w:rsidR="00782DFD">
        <w:rPr>
          <w:rFonts w:ascii="Times New Roman" w:hAnsi="Times New Roman"/>
          <w:sz w:val="24"/>
          <w:szCs w:val="24"/>
        </w:rPr>
        <w:t>а.</w:t>
      </w:r>
    </w:p>
    <w:p w14:paraId="52BAF1C1" w14:textId="77777777" w:rsidR="000E5B00" w:rsidRDefault="00FD6B7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</w:p>
    <w:p w14:paraId="68D95606" w14:textId="77777777" w:rsidR="000E5B00" w:rsidRDefault="00FD6B7B">
      <w:pPr>
        <w:pStyle w:val="6"/>
        <w:numPr>
          <w:ilvl w:val="0"/>
          <w:numId w:val="4"/>
        </w:numPr>
        <w:tabs>
          <w:tab w:val="left" w:pos="2331"/>
        </w:tabs>
        <w:spacing w:before="84"/>
        <w:ind w:left="2331" w:hanging="240"/>
        <w:jc w:val="left"/>
      </w:pPr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14:paraId="74C60702" w14:textId="77777777" w:rsidR="000E5B00" w:rsidRDefault="00FD6B7B">
      <w:pPr>
        <w:pStyle w:val="aff0"/>
        <w:widowControl w:val="0"/>
        <w:numPr>
          <w:ilvl w:val="1"/>
          <w:numId w:val="3"/>
        </w:numPr>
        <w:tabs>
          <w:tab w:val="left" w:pos="1270"/>
        </w:tabs>
        <w:spacing w:before="123" w:after="0"/>
        <w:rPr>
          <w:b/>
        </w:rPr>
      </w:pPr>
      <w:r>
        <w:rPr>
          <w:b/>
        </w:rPr>
        <w:t>Трудоемкость</w:t>
      </w:r>
      <w:r>
        <w:rPr>
          <w:b/>
          <w:spacing w:val="-3"/>
        </w:rPr>
        <w:t xml:space="preserve"> </w:t>
      </w:r>
      <w:r>
        <w:rPr>
          <w:b/>
        </w:rPr>
        <w:t>освоения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дисциплины</w:t>
      </w:r>
    </w:p>
    <w:p w14:paraId="6C07C7F7" w14:textId="77777777" w:rsidR="000E5B00" w:rsidRDefault="000E5B00">
      <w:pPr>
        <w:pStyle w:val="aff5"/>
        <w:rPr>
          <w:b/>
          <w:sz w:val="20"/>
        </w:rPr>
      </w:pPr>
    </w:p>
    <w:p w14:paraId="018F52D5" w14:textId="77777777" w:rsidR="000E5B00" w:rsidRDefault="000E5B00">
      <w:pPr>
        <w:pStyle w:val="aff5"/>
        <w:rPr>
          <w:b/>
          <w:sz w:val="20"/>
        </w:rPr>
      </w:pPr>
    </w:p>
    <w:p w14:paraId="726971D8" w14:textId="77777777" w:rsidR="000E5B00" w:rsidRDefault="000E5B00">
      <w:pPr>
        <w:pStyle w:val="aff5"/>
        <w:spacing w:before="23"/>
        <w:rPr>
          <w:b/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2083"/>
      </w:tblGrid>
      <w:tr w:rsidR="000E5B00" w14:paraId="2A28A44C" w14:textId="77777777">
        <w:trPr>
          <w:trHeight w:val="553"/>
        </w:trPr>
        <w:tc>
          <w:tcPr>
            <w:tcW w:w="7620" w:type="dxa"/>
          </w:tcPr>
          <w:p w14:paraId="52415BB6" w14:textId="77777777" w:rsidR="000E5B00" w:rsidRDefault="00FD6B7B">
            <w:pPr>
              <w:pStyle w:val="TableParagraph"/>
              <w:spacing w:before="135"/>
              <w:ind w:left="2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составных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частей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2083" w:type="dxa"/>
          </w:tcPr>
          <w:p w14:paraId="30683E3E" w14:textId="77777777" w:rsidR="000E5B00" w:rsidRDefault="00FD6B7B">
            <w:pPr>
              <w:pStyle w:val="TableParagraph"/>
              <w:spacing w:line="276" w:lineRule="exact"/>
              <w:ind w:left="28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Количество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часов</w:t>
            </w:r>
            <w:proofErr w:type="spellEnd"/>
          </w:p>
        </w:tc>
      </w:tr>
      <w:tr w:rsidR="000E5B00" w14:paraId="2992D6FF" w14:textId="77777777">
        <w:trPr>
          <w:trHeight w:val="275"/>
        </w:trPr>
        <w:tc>
          <w:tcPr>
            <w:tcW w:w="7620" w:type="dxa"/>
          </w:tcPr>
          <w:p w14:paraId="7433ADEE" w14:textId="77777777" w:rsidR="000E5B00" w:rsidRDefault="00FD6B7B">
            <w:pPr>
              <w:pStyle w:val="TableParagraph"/>
              <w:spacing w:line="256" w:lineRule="exact"/>
              <w:ind w:left="283"/>
              <w:rPr>
                <w:sz w:val="24"/>
              </w:rPr>
            </w:pPr>
            <w:proofErr w:type="spellStart"/>
            <w:r>
              <w:rPr>
                <w:sz w:val="24"/>
              </w:rPr>
              <w:t>теоретическое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083" w:type="dxa"/>
          </w:tcPr>
          <w:p w14:paraId="7DA477BF" w14:textId="6EABB8A0" w:rsidR="000E5B00" w:rsidRPr="00B41B41" w:rsidRDefault="00782DFD" w:rsidP="008D4FD2">
            <w:pPr>
              <w:pStyle w:val="TableParagraph"/>
              <w:spacing w:line="256" w:lineRule="exact"/>
              <w:ind w:left="28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2</w:t>
            </w:r>
            <w:r w:rsidR="001E5972">
              <w:rPr>
                <w:b/>
                <w:spacing w:val="-5"/>
                <w:sz w:val="24"/>
                <w:lang w:val="ru-RU"/>
              </w:rPr>
              <w:t>8</w:t>
            </w:r>
          </w:p>
        </w:tc>
      </w:tr>
      <w:tr w:rsidR="000E5B00" w14:paraId="6F3DD8B5" w14:textId="77777777">
        <w:trPr>
          <w:trHeight w:val="275"/>
        </w:trPr>
        <w:tc>
          <w:tcPr>
            <w:tcW w:w="7620" w:type="dxa"/>
          </w:tcPr>
          <w:p w14:paraId="014EAAD0" w14:textId="77777777" w:rsidR="000E5B00" w:rsidRDefault="00FD6B7B">
            <w:pPr>
              <w:pStyle w:val="TableParagraph"/>
              <w:spacing w:line="256" w:lineRule="exact"/>
              <w:ind w:left="28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2083" w:type="dxa"/>
          </w:tcPr>
          <w:p w14:paraId="41FBAD8D" w14:textId="7AFFCBF7" w:rsidR="000E5B00" w:rsidRPr="00782DFD" w:rsidRDefault="00782DFD" w:rsidP="008D4FD2">
            <w:pPr>
              <w:pStyle w:val="TableParagraph"/>
              <w:spacing w:line="256" w:lineRule="exact"/>
              <w:ind w:left="28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18</w:t>
            </w:r>
          </w:p>
        </w:tc>
      </w:tr>
      <w:tr w:rsidR="000E5B00" w14:paraId="0DD275A1" w14:textId="77777777">
        <w:trPr>
          <w:trHeight w:val="275"/>
        </w:trPr>
        <w:tc>
          <w:tcPr>
            <w:tcW w:w="7620" w:type="dxa"/>
          </w:tcPr>
          <w:p w14:paraId="32AF7EEE" w14:textId="77777777" w:rsidR="000E5B00" w:rsidRDefault="00FD6B7B">
            <w:pPr>
              <w:pStyle w:val="TableParagraph"/>
              <w:spacing w:line="256" w:lineRule="exact"/>
              <w:ind w:left="2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2083" w:type="dxa"/>
          </w:tcPr>
          <w:p w14:paraId="11A54EF3" w14:textId="65D466BF" w:rsidR="000E5B00" w:rsidRPr="00782DFD" w:rsidRDefault="00782DFD" w:rsidP="008D4FD2">
            <w:pPr>
              <w:pStyle w:val="TableParagraph"/>
              <w:spacing w:line="256" w:lineRule="exact"/>
              <w:ind w:left="28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-</w:t>
            </w:r>
          </w:p>
        </w:tc>
      </w:tr>
      <w:tr w:rsidR="000E5B00" w14:paraId="4C3F1B70" w14:textId="77777777">
        <w:trPr>
          <w:trHeight w:val="275"/>
        </w:trPr>
        <w:tc>
          <w:tcPr>
            <w:tcW w:w="7620" w:type="dxa"/>
          </w:tcPr>
          <w:p w14:paraId="5DF7618D" w14:textId="77777777" w:rsidR="000E5B00" w:rsidRDefault="00FD6B7B">
            <w:pPr>
              <w:pStyle w:val="TableParagraph"/>
              <w:spacing w:line="256" w:lineRule="exact"/>
              <w:ind w:left="28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Консультации</w:t>
            </w:r>
            <w:proofErr w:type="spellEnd"/>
          </w:p>
        </w:tc>
        <w:tc>
          <w:tcPr>
            <w:tcW w:w="2083" w:type="dxa"/>
          </w:tcPr>
          <w:p w14:paraId="766643AC" w14:textId="1914C2D0" w:rsidR="000E5B00" w:rsidRPr="00F44B05" w:rsidRDefault="00782DFD" w:rsidP="008D4FD2">
            <w:pPr>
              <w:pStyle w:val="TableParagraph"/>
              <w:spacing w:line="256" w:lineRule="exact"/>
              <w:ind w:left="28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2</w:t>
            </w:r>
          </w:p>
        </w:tc>
      </w:tr>
      <w:tr w:rsidR="000E5B00" w14:paraId="65FF53D8" w14:textId="77777777">
        <w:trPr>
          <w:trHeight w:val="309"/>
        </w:trPr>
        <w:tc>
          <w:tcPr>
            <w:tcW w:w="7620" w:type="dxa"/>
          </w:tcPr>
          <w:p w14:paraId="2C0C7E91" w14:textId="77777777" w:rsidR="000E5B00" w:rsidRDefault="00FD6B7B">
            <w:pPr>
              <w:pStyle w:val="TableParagraph"/>
              <w:spacing w:line="268" w:lineRule="exact"/>
              <w:ind w:left="283"/>
              <w:rPr>
                <w:sz w:val="24"/>
              </w:rPr>
            </w:pPr>
            <w:proofErr w:type="spellStart"/>
            <w:r>
              <w:rPr>
                <w:sz w:val="24"/>
              </w:rPr>
              <w:t>курсовая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проект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083" w:type="dxa"/>
          </w:tcPr>
          <w:p w14:paraId="76604336" w14:textId="181F7A67" w:rsidR="000E5B00" w:rsidRPr="008D4FD2" w:rsidRDefault="008D4FD2" w:rsidP="008D4FD2">
            <w:pPr>
              <w:pStyle w:val="TableParagraph"/>
              <w:spacing w:line="268" w:lineRule="exact"/>
              <w:ind w:left="283"/>
              <w:jc w:val="center"/>
              <w:rPr>
                <w:iCs/>
                <w:sz w:val="24"/>
                <w:lang w:val="ru-RU"/>
              </w:rPr>
            </w:pPr>
            <w:r>
              <w:rPr>
                <w:iCs/>
                <w:spacing w:val="-5"/>
                <w:sz w:val="24"/>
                <w:lang w:val="ru-RU"/>
              </w:rPr>
              <w:t>-</w:t>
            </w:r>
          </w:p>
        </w:tc>
      </w:tr>
      <w:tr w:rsidR="000E5B00" w14:paraId="5CCA1698" w14:textId="77777777">
        <w:trPr>
          <w:trHeight w:val="277"/>
        </w:trPr>
        <w:tc>
          <w:tcPr>
            <w:tcW w:w="7620" w:type="dxa"/>
          </w:tcPr>
          <w:p w14:paraId="0F406E99" w14:textId="77777777" w:rsidR="000E5B00" w:rsidRDefault="00FD6B7B">
            <w:pPr>
              <w:pStyle w:val="TableParagraph"/>
              <w:spacing w:line="258" w:lineRule="exact"/>
              <w:ind w:left="283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Промежуточная</w:t>
            </w:r>
            <w:proofErr w:type="spellEnd"/>
            <w:r>
              <w:rPr>
                <w:b/>
                <w:i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аттестация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</w:t>
            </w:r>
            <w:proofErr w:type="spellStart"/>
            <w:r>
              <w:rPr>
                <w:b/>
                <w:i/>
                <w:sz w:val="24"/>
              </w:rPr>
              <w:t>Дифференцированный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зачет</w:t>
            </w:r>
            <w:proofErr w:type="spellEnd"/>
            <w:r>
              <w:rPr>
                <w:b/>
                <w:i/>
                <w:spacing w:val="-2"/>
                <w:sz w:val="24"/>
              </w:rPr>
              <w:t>)</w:t>
            </w:r>
          </w:p>
        </w:tc>
        <w:tc>
          <w:tcPr>
            <w:tcW w:w="2083" w:type="dxa"/>
          </w:tcPr>
          <w:p w14:paraId="35DF90FD" w14:textId="77777777" w:rsidR="000E5B00" w:rsidRDefault="000E5B00" w:rsidP="008D4FD2">
            <w:pPr>
              <w:jc w:val="center"/>
            </w:pPr>
          </w:p>
        </w:tc>
      </w:tr>
      <w:tr w:rsidR="000E5B00" w14:paraId="4A21860E" w14:textId="77777777">
        <w:trPr>
          <w:trHeight w:val="275"/>
        </w:trPr>
        <w:tc>
          <w:tcPr>
            <w:tcW w:w="7620" w:type="dxa"/>
          </w:tcPr>
          <w:p w14:paraId="4FD1B982" w14:textId="77777777" w:rsidR="000E5B00" w:rsidRDefault="00FD6B7B">
            <w:pPr>
              <w:pStyle w:val="TableParagraph"/>
              <w:spacing w:line="256" w:lineRule="exact"/>
              <w:ind w:left="28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2083" w:type="dxa"/>
          </w:tcPr>
          <w:p w14:paraId="3BC68678" w14:textId="666AB18D" w:rsidR="000E5B00" w:rsidRPr="001E5972" w:rsidRDefault="00782DFD" w:rsidP="008D4FD2">
            <w:pPr>
              <w:pStyle w:val="TableParagraph"/>
              <w:spacing w:line="256" w:lineRule="exact"/>
              <w:ind w:left="28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48</w:t>
            </w:r>
          </w:p>
        </w:tc>
      </w:tr>
    </w:tbl>
    <w:p w14:paraId="0320A679" w14:textId="77777777" w:rsidR="000E5B00" w:rsidRDefault="000E5B0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9F2C34" w14:textId="77777777" w:rsidR="000E5B00" w:rsidRDefault="000E5B00">
      <w:pPr>
        <w:rPr>
          <w:rFonts w:ascii="Times New Roman" w:hAnsi="Times New Roman"/>
          <w:b/>
          <w:sz w:val="24"/>
          <w:szCs w:val="24"/>
        </w:rPr>
        <w:sectPr w:rsidR="000E5B00">
          <w:pgSz w:w="11906" w:h="16838"/>
          <w:pgMar w:top="567" w:right="1134" w:bottom="1134" w:left="1134" w:header="709" w:footer="709" w:gutter="0"/>
          <w:cols w:space="708"/>
        </w:sectPr>
      </w:pPr>
    </w:p>
    <w:p w14:paraId="736F7BDD" w14:textId="77777777" w:rsidR="000E5B00" w:rsidRDefault="00FD6B7B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15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18"/>
        <w:gridCol w:w="8912"/>
        <w:gridCol w:w="1862"/>
        <w:gridCol w:w="2015"/>
      </w:tblGrid>
      <w:tr w:rsidR="000E5B00" w14:paraId="417D16B7" w14:textId="77777777" w:rsidTr="002845A7">
        <w:trPr>
          <w:trHeight w:val="20"/>
        </w:trPr>
        <w:tc>
          <w:tcPr>
            <w:tcW w:w="2418" w:type="dxa"/>
            <w:vAlign w:val="center"/>
          </w:tcPr>
          <w:p w14:paraId="16EFCE3D" w14:textId="77777777" w:rsidR="000E5B00" w:rsidRDefault="00FD6B7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12" w:type="dxa"/>
            <w:vAlign w:val="center"/>
          </w:tcPr>
          <w:p w14:paraId="08C7C4DE" w14:textId="77777777" w:rsidR="000E5B00" w:rsidRDefault="00FD6B7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62" w:type="dxa"/>
            <w:shd w:val="clear" w:color="FFFFFF" w:fill="FFFFFF"/>
            <w:vAlign w:val="center"/>
          </w:tcPr>
          <w:p w14:paraId="72D82FCB" w14:textId="77777777" w:rsidR="000E5B00" w:rsidRDefault="00FD6B7B" w:rsidP="002E6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в том числе в форме практической подготовки,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ч</w:t>
            </w:r>
          </w:p>
        </w:tc>
        <w:tc>
          <w:tcPr>
            <w:tcW w:w="2015" w:type="dxa"/>
            <w:vAlign w:val="center"/>
          </w:tcPr>
          <w:p w14:paraId="6AAE72F5" w14:textId="77777777" w:rsidR="000E5B00" w:rsidRDefault="00FD6B7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E5B00" w14:paraId="3FF6720F" w14:textId="77777777" w:rsidTr="002845A7">
        <w:trPr>
          <w:trHeight w:val="20"/>
        </w:trPr>
        <w:tc>
          <w:tcPr>
            <w:tcW w:w="2418" w:type="dxa"/>
          </w:tcPr>
          <w:p w14:paraId="76DD5207" w14:textId="77777777" w:rsidR="000E5B00" w:rsidRDefault="00FD6B7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12" w:type="dxa"/>
          </w:tcPr>
          <w:p w14:paraId="23A0D7CC" w14:textId="77777777" w:rsidR="000E5B00" w:rsidRDefault="00FD6B7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62" w:type="dxa"/>
            <w:shd w:val="clear" w:color="FFFFFF" w:fill="FFFFFF"/>
          </w:tcPr>
          <w:p w14:paraId="6C836D52" w14:textId="77777777" w:rsidR="000E5B00" w:rsidRDefault="00FD6B7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15" w:type="dxa"/>
          </w:tcPr>
          <w:p w14:paraId="0905D62F" w14:textId="77777777" w:rsidR="000E5B00" w:rsidRDefault="00FD6B7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C59DF" w14:paraId="74D9D105" w14:textId="77777777" w:rsidTr="008B4126">
        <w:trPr>
          <w:trHeight w:val="20"/>
        </w:trPr>
        <w:tc>
          <w:tcPr>
            <w:tcW w:w="11330" w:type="dxa"/>
            <w:gridSpan w:val="2"/>
          </w:tcPr>
          <w:p w14:paraId="6C8290FF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</w:t>
            </w:r>
            <w:r w:rsidR="00AA33C5">
              <w:rPr>
                <w:rFonts w:ascii="Times New Roman" w:hAnsi="Times New Roman"/>
                <w:b/>
                <w:sz w:val="24"/>
              </w:rPr>
              <w:t>Теоретическая механика</w:t>
            </w:r>
          </w:p>
        </w:tc>
        <w:tc>
          <w:tcPr>
            <w:tcW w:w="1862" w:type="dxa"/>
            <w:shd w:val="clear" w:color="FFFFFF" w:fill="FFFFFF"/>
          </w:tcPr>
          <w:p w14:paraId="680187E3" w14:textId="72C3F917" w:rsidR="006C59DF" w:rsidRPr="00AF5505" w:rsidRDefault="000D245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  <w:r w:rsidR="00AF550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/10</w:t>
            </w:r>
          </w:p>
        </w:tc>
        <w:tc>
          <w:tcPr>
            <w:tcW w:w="2015" w:type="dxa"/>
          </w:tcPr>
          <w:p w14:paraId="1DC6F60B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0DD9C2C2" w14:textId="77777777" w:rsidTr="002845A7">
        <w:trPr>
          <w:trHeight w:val="20"/>
        </w:trPr>
        <w:tc>
          <w:tcPr>
            <w:tcW w:w="2418" w:type="dxa"/>
            <w:vMerge w:val="restart"/>
          </w:tcPr>
          <w:p w14:paraId="6334A287" w14:textId="77777777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 xml:space="preserve">Тема 1.1. </w:t>
            </w:r>
          </w:p>
          <w:p w14:paraId="754BFCAA" w14:textId="77777777" w:rsidR="00AF5505" w:rsidRPr="00AF5505" w:rsidRDefault="00AF5505" w:rsidP="00AF5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Статика</w:t>
            </w:r>
          </w:p>
        </w:tc>
        <w:tc>
          <w:tcPr>
            <w:tcW w:w="8912" w:type="dxa"/>
          </w:tcPr>
          <w:p w14:paraId="7F290DF9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62" w:type="dxa"/>
            <w:shd w:val="clear" w:color="FFFFFF" w:fill="FFFFFF"/>
          </w:tcPr>
          <w:p w14:paraId="650A1259" w14:textId="37EE658A" w:rsidR="00AF5505" w:rsidRPr="00AF5505" w:rsidRDefault="00AF5505" w:rsidP="00AF5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0D245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015" w:type="dxa"/>
          </w:tcPr>
          <w:p w14:paraId="4E6EDB24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206D3A81" w14:textId="77777777" w:rsidTr="002845A7">
        <w:trPr>
          <w:trHeight w:val="20"/>
        </w:trPr>
        <w:tc>
          <w:tcPr>
            <w:tcW w:w="2418" w:type="dxa"/>
            <w:vMerge/>
          </w:tcPr>
          <w:p w14:paraId="7611354F" w14:textId="77777777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12" w:type="dxa"/>
          </w:tcPr>
          <w:p w14:paraId="0D3717AE" w14:textId="77777777" w:rsidR="00AF5505" w:rsidRPr="00AA33C5" w:rsidRDefault="00AF5505" w:rsidP="00AA33C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Основные понятия и определения статики. Связи. Реакции связей</w:t>
            </w:r>
          </w:p>
        </w:tc>
        <w:tc>
          <w:tcPr>
            <w:tcW w:w="1862" w:type="dxa"/>
            <w:shd w:val="clear" w:color="FFFFFF" w:fill="FFFFFF"/>
          </w:tcPr>
          <w:p w14:paraId="15942AFB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70419E92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3FB4DAAD" w14:textId="77777777" w:rsidTr="002845A7">
        <w:trPr>
          <w:trHeight w:val="20"/>
        </w:trPr>
        <w:tc>
          <w:tcPr>
            <w:tcW w:w="2418" w:type="dxa"/>
            <w:vMerge/>
          </w:tcPr>
          <w:p w14:paraId="196A3D42" w14:textId="77777777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12" w:type="dxa"/>
          </w:tcPr>
          <w:p w14:paraId="1BBCD104" w14:textId="77777777" w:rsidR="00AF5505" w:rsidRPr="00AA33C5" w:rsidRDefault="00AF5505" w:rsidP="00AA33C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Геометрический и аналитический способы сложения системы сил. Условия равновесия сходящейся системы сил. Теорема о трех непараллельных силах</w:t>
            </w:r>
          </w:p>
        </w:tc>
        <w:tc>
          <w:tcPr>
            <w:tcW w:w="1862" w:type="dxa"/>
            <w:shd w:val="clear" w:color="FFFFFF" w:fill="FFFFFF"/>
          </w:tcPr>
          <w:p w14:paraId="35AB373B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0472B5CB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1EADCE84" w14:textId="77777777" w:rsidTr="002845A7">
        <w:trPr>
          <w:trHeight w:val="20"/>
        </w:trPr>
        <w:tc>
          <w:tcPr>
            <w:tcW w:w="2418" w:type="dxa"/>
            <w:vMerge/>
          </w:tcPr>
          <w:p w14:paraId="183605F4" w14:textId="77777777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12" w:type="dxa"/>
          </w:tcPr>
          <w:p w14:paraId="6B8F12B7" w14:textId="77777777" w:rsidR="00AF5505" w:rsidRPr="00AA33C5" w:rsidRDefault="00AF5505" w:rsidP="00AA33C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Момент силы относительно точки. Краткая теория пар сил. Плоская произвольная система сил</w:t>
            </w:r>
          </w:p>
        </w:tc>
        <w:tc>
          <w:tcPr>
            <w:tcW w:w="1862" w:type="dxa"/>
            <w:shd w:val="clear" w:color="FFFFFF" w:fill="FFFFFF"/>
          </w:tcPr>
          <w:p w14:paraId="6ACDF5B5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7A580B13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794BA8C6" w14:textId="77777777" w:rsidTr="002845A7">
        <w:trPr>
          <w:trHeight w:val="20"/>
        </w:trPr>
        <w:tc>
          <w:tcPr>
            <w:tcW w:w="2418" w:type="dxa"/>
            <w:vMerge/>
          </w:tcPr>
          <w:p w14:paraId="45E20F97" w14:textId="77777777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12" w:type="dxa"/>
          </w:tcPr>
          <w:p w14:paraId="0C7CEB00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862" w:type="dxa"/>
            <w:shd w:val="clear" w:color="FFFFFF" w:fill="FFFFFF"/>
          </w:tcPr>
          <w:p w14:paraId="2F501BFE" w14:textId="6BB94C23" w:rsidR="00AF5505" w:rsidRDefault="000D245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15" w:type="dxa"/>
          </w:tcPr>
          <w:p w14:paraId="2F4EB392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784870EC" w14:textId="77777777" w:rsidTr="002845A7">
        <w:trPr>
          <w:trHeight w:val="20"/>
        </w:trPr>
        <w:tc>
          <w:tcPr>
            <w:tcW w:w="2418" w:type="dxa"/>
            <w:vMerge/>
          </w:tcPr>
          <w:p w14:paraId="6696B1BB" w14:textId="77777777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12" w:type="dxa"/>
          </w:tcPr>
          <w:p w14:paraId="3E2D523D" w14:textId="77777777" w:rsidR="00AF5505" w:rsidRPr="00AF5505" w:rsidRDefault="00AF5505" w:rsidP="00DD3CD3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Практическое занятие №1. Плоская система сходящихся сил. Определение равнодействующей аналитическим и геометрическим способами</w:t>
            </w:r>
          </w:p>
        </w:tc>
        <w:tc>
          <w:tcPr>
            <w:tcW w:w="1862" w:type="dxa"/>
            <w:shd w:val="clear" w:color="FFFFFF" w:fill="FFFFFF"/>
          </w:tcPr>
          <w:p w14:paraId="6BB8B8F0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289BB3AB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0EE812C6" w14:textId="77777777" w:rsidTr="002845A7">
        <w:trPr>
          <w:trHeight w:val="20"/>
        </w:trPr>
        <w:tc>
          <w:tcPr>
            <w:tcW w:w="2418" w:type="dxa"/>
            <w:vMerge/>
          </w:tcPr>
          <w:p w14:paraId="0E210AB8" w14:textId="77777777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12" w:type="dxa"/>
          </w:tcPr>
          <w:p w14:paraId="24A4E76C" w14:textId="77777777" w:rsidR="00AF5505" w:rsidRPr="00AF5505" w:rsidRDefault="00AF5505" w:rsidP="00DD3CD3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Практическое занятие №2. Балочные системы. Определение реакций опор. Одноопорная балка</w:t>
            </w:r>
          </w:p>
        </w:tc>
        <w:tc>
          <w:tcPr>
            <w:tcW w:w="1862" w:type="dxa"/>
            <w:shd w:val="clear" w:color="FFFFFF" w:fill="FFFFFF"/>
          </w:tcPr>
          <w:p w14:paraId="654EE503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1EB48892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087A1E35" w14:textId="77777777" w:rsidTr="002845A7">
        <w:trPr>
          <w:trHeight w:val="20"/>
        </w:trPr>
        <w:tc>
          <w:tcPr>
            <w:tcW w:w="2418" w:type="dxa"/>
            <w:vMerge/>
          </w:tcPr>
          <w:p w14:paraId="7824DF36" w14:textId="77777777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12" w:type="dxa"/>
          </w:tcPr>
          <w:p w14:paraId="39941E0B" w14:textId="77777777" w:rsidR="00AF5505" w:rsidRPr="00AF5505" w:rsidRDefault="00AF5505" w:rsidP="00DD3CD3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Практическое занятие №3.  Определение центра тяжести плоских фигур</w:t>
            </w:r>
          </w:p>
        </w:tc>
        <w:tc>
          <w:tcPr>
            <w:tcW w:w="1862" w:type="dxa"/>
            <w:shd w:val="clear" w:color="FFFFFF" w:fill="FFFFFF"/>
          </w:tcPr>
          <w:p w14:paraId="0251568E" w14:textId="77777777" w:rsidR="00AF5505" w:rsidRP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15" w:type="dxa"/>
          </w:tcPr>
          <w:p w14:paraId="05722ECD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2963BE3F" w14:textId="77777777" w:rsidTr="006130C7">
        <w:trPr>
          <w:trHeight w:val="20"/>
        </w:trPr>
        <w:tc>
          <w:tcPr>
            <w:tcW w:w="2418" w:type="dxa"/>
            <w:vMerge w:val="restart"/>
            <w:vAlign w:val="center"/>
          </w:tcPr>
          <w:p w14:paraId="4FE59669" w14:textId="77777777" w:rsidR="00AF5505" w:rsidRPr="004302AD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Тема 1.2 Кинематика</w:t>
            </w:r>
            <w:r w:rsidRPr="004302A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912" w:type="dxa"/>
          </w:tcPr>
          <w:p w14:paraId="35C80973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862" w:type="dxa"/>
            <w:shd w:val="clear" w:color="FFFFFF" w:fill="FFFFFF"/>
          </w:tcPr>
          <w:p w14:paraId="561F426A" w14:textId="32486971" w:rsidR="00AF5505" w:rsidRPr="00AF5505" w:rsidRDefault="000D245F" w:rsidP="00AF5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AF5505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AF550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15" w:type="dxa"/>
          </w:tcPr>
          <w:p w14:paraId="0843BAD9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7FB2305A" w14:textId="77777777" w:rsidTr="002845A7">
        <w:trPr>
          <w:trHeight w:val="20"/>
        </w:trPr>
        <w:tc>
          <w:tcPr>
            <w:tcW w:w="2418" w:type="dxa"/>
            <w:vMerge/>
          </w:tcPr>
          <w:p w14:paraId="72863F31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23331F82" w14:textId="77777777" w:rsidR="00AF5505" w:rsidRPr="004302AD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Кинематика точки</w:t>
            </w:r>
          </w:p>
        </w:tc>
        <w:tc>
          <w:tcPr>
            <w:tcW w:w="1862" w:type="dxa"/>
            <w:shd w:val="clear" w:color="FFFFFF" w:fill="FFFFFF"/>
          </w:tcPr>
          <w:p w14:paraId="7B4C767F" w14:textId="32BBC193" w:rsidR="00AF5505" w:rsidRPr="000D245F" w:rsidRDefault="000D245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3F6ACFC9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05E2E3D4" w14:textId="77777777" w:rsidTr="002845A7">
        <w:trPr>
          <w:trHeight w:val="20"/>
        </w:trPr>
        <w:tc>
          <w:tcPr>
            <w:tcW w:w="2418" w:type="dxa"/>
            <w:vMerge/>
          </w:tcPr>
          <w:p w14:paraId="71F5E0D5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00BF3A34" w14:textId="77777777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Простейшие движения твердого тела. Поступательное движение</w:t>
            </w:r>
          </w:p>
        </w:tc>
        <w:tc>
          <w:tcPr>
            <w:tcW w:w="1862" w:type="dxa"/>
            <w:shd w:val="clear" w:color="FFFFFF" w:fill="FFFFFF"/>
          </w:tcPr>
          <w:p w14:paraId="432882E1" w14:textId="67FDF4B9" w:rsidR="00AF5505" w:rsidRDefault="000D245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0431CF1B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2F55DB98" w14:textId="77777777" w:rsidTr="002845A7">
        <w:trPr>
          <w:trHeight w:val="20"/>
        </w:trPr>
        <w:tc>
          <w:tcPr>
            <w:tcW w:w="2418" w:type="dxa"/>
            <w:vMerge/>
          </w:tcPr>
          <w:p w14:paraId="65202390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1D01363D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862" w:type="dxa"/>
            <w:shd w:val="clear" w:color="FFFFFF" w:fill="FFFFFF"/>
          </w:tcPr>
          <w:p w14:paraId="528A7D5A" w14:textId="77777777" w:rsidR="00AF5505" w:rsidRP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15" w:type="dxa"/>
          </w:tcPr>
          <w:p w14:paraId="25F7D291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7967B3DA" w14:textId="77777777" w:rsidTr="002845A7">
        <w:trPr>
          <w:trHeight w:val="20"/>
        </w:trPr>
        <w:tc>
          <w:tcPr>
            <w:tcW w:w="2418" w:type="dxa"/>
            <w:vMerge/>
          </w:tcPr>
          <w:p w14:paraId="0BD624AC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314994C8" w14:textId="77777777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Практическое занятие №4. Кинематика точки. Простейшие движения твёрдого тела. Решение задач</w:t>
            </w:r>
          </w:p>
        </w:tc>
        <w:tc>
          <w:tcPr>
            <w:tcW w:w="1862" w:type="dxa"/>
            <w:shd w:val="clear" w:color="FFFFFF" w:fill="FFFFFF"/>
          </w:tcPr>
          <w:p w14:paraId="6EDD7C45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</w:tcPr>
          <w:p w14:paraId="41F54513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59DF" w14:paraId="5138EC24" w14:textId="77777777" w:rsidTr="002845A7">
        <w:trPr>
          <w:trHeight w:val="20"/>
        </w:trPr>
        <w:tc>
          <w:tcPr>
            <w:tcW w:w="2418" w:type="dxa"/>
            <w:vMerge w:val="restart"/>
          </w:tcPr>
          <w:p w14:paraId="1A6BBD1D" w14:textId="77777777" w:rsidR="006C59DF" w:rsidRPr="00AF5505" w:rsidRDefault="00AF5505" w:rsidP="00AF5505">
            <w:pPr>
              <w:jc w:val="center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Тема 1.3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AF5505">
              <w:rPr>
                <w:rFonts w:ascii="Times New Roman" w:hAnsi="Times New Roman"/>
              </w:rPr>
              <w:t>Динамика</w:t>
            </w:r>
          </w:p>
        </w:tc>
        <w:tc>
          <w:tcPr>
            <w:tcW w:w="8912" w:type="dxa"/>
          </w:tcPr>
          <w:p w14:paraId="3242D262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862" w:type="dxa"/>
            <w:shd w:val="clear" w:color="FFFFFF" w:fill="FFFFFF"/>
          </w:tcPr>
          <w:p w14:paraId="488DD311" w14:textId="24F0F974" w:rsidR="006C59DF" w:rsidRDefault="000D245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4302AD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2015" w:type="dxa"/>
          </w:tcPr>
          <w:p w14:paraId="03E70860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59DF" w14:paraId="6C04040F" w14:textId="77777777" w:rsidTr="002845A7">
        <w:trPr>
          <w:trHeight w:val="20"/>
        </w:trPr>
        <w:tc>
          <w:tcPr>
            <w:tcW w:w="2418" w:type="dxa"/>
            <w:vMerge/>
          </w:tcPr>
          <w:p w14:paraId="0FC813CC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09AC301C" w14:textId="77777777" w:rsidR="006C59DF" w:rsidRPr="004302AD" w:rsidRDefault="00AF5505" w:rsidP="00AF55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Введение в динамику. Аксиомы динамики. Метод кинетостатики. Приближенная теория трения</w:t>
            </w:r>
          </w:p>
        </w:tc>
        <w:tc>
          <w:tcPr>
            <w:tcW w:w="1862" w:type="dxa"/>
            <w:shd w:val="clear" w:color="FFFFFF" w:fill="FFFFFF"/>
          </w:tcPr>
          <w:p w14:paraId="2DBE6216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7BC5BD81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59DF" w14:paraId="645C0097" w14:textId="77777777" w:rsidTr="002845A7">
        <w:trPr>
          <w:trHeight w:val="20"/>
        </w:trPr>
        <w:tc>
          <w:tcPr>
            <w:tcW w:w="2418" w:type="dxa"/>
            <w:vMerge/>
          </w:tcPr>
          <w:p w14:paraId="711C9993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713C8C6B" w14:textId="77777777" w:rsidR="006C59DF" w:rsidRPr="004302AD" w:rsidRDefault="00AF5505" w:rsidP="00AF55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Работа и мощность</w:t>
            </w:r>
          </w:p>
        </w:tc>
        <w:tc>
          <w:tcPr>
            <w:tcW w:w="1862" w:type="dxa"/>
            <w:shd w:val="clear" w:color="FFFFFF" w:fill="FFFFFF"/>
          </w:tcPr>
          <w:p w14:paraId="3AE3D3FE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51487922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59DF" w14:paraId="72F43E2B" w14:textId="77777777" w:rsidTr="002845A7">
        <w:trPr>
          <w:trHeight w:val="20"/>
        </w:trPr>
        <w:tc>
          <w:tcPr>
            <w:tcW w:w="2418" w:type="dxa"/>
            <w:vMerge/>
          </w:tcPr>
          <w:p w14:paraId="37DA4A48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4C60908F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862" w:type="dxa"/>
            <w:shd w:val="clear" w:color="FFFFFF" w:fill="FFFFFF"/>
          </w:tcPr>
          <w:p w14:paraId="2F96A713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419457AC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59DF" w14:paraId="499FC34A" w14:textId="77777777" w:rsidTr="002845A7">
        <w:trPr>
          <w:trHeight w:val="20"/>
        </w:trPr>
        <w:tc>
          <w:tcPr>
            <w:tcW w:w="2418" w:type="dxa"/>
            <w:vMerge/>
          </w:tcPr>
          <w:p w14:paraId="1F01EBEA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27C41FE4" w14:textId="77777777" w:rsidR="006C59DF" w:rsidRPr="004302AD" w:rsidRDefault="00AF5505" w:rsidP="004302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Практическое занятие 5.  Трение. Работа и мощность, КПД. Решение задач по теме.</w:t>
            </w:r>
          </w:p>
        </w:tc>
        <w:tc>
          <w:tcPr>
            <w:tcW w:w="1862" w:type="dxa"/>
            <w:shd w:val="clear" w:color="FFFFFF" w:fill="FFFFFF"/>
          </w:tcPr>
          <w:p w14:paraId="2A0823EE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15571A7C" w14:textId="77777777" w:rsidR="006C59DF" w:rsidRDefault="006C59D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2FDB" w14:paraId="2B09EE45" w14:textId="77777777" w:rsidTr="00286DBC">
        <w:trPr>
          <w:trHeight w:val="20"/>
        </w:trPr>
        <w:tc>
          <w:tcPr>
            <w:tcW w:w="11330" w:type="dxa"/>
            <w:gridSpan w:val="2"/>
          </w:tcPr>
          <w:p w14:paraId="1113C939" w14:textId="77777777" w:rsidR="004B2FDB" w:rsidRPr="00E94986" w:rsidRDefault="00E94986" w:rsidP="00E94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</w:rPr>
            </w:pPr>
            <w:r w:rsidRPr="00E94986">
              <w:rPr>
                <w:rFonts w:ascii="Times New Roman" w:hAnsi="Times New Roman"/>
                <w:b/>
                <w:sz w:val="24"/>
              </w:rPr>
              <w:lastRenderedPageBreak/>
              <w:t>Раздел 2. Сопротивление материалов</w:t>
            </w:r>
          </w:p>
        </w:tc>
        <w:tc>
          <w:tcPr>
            <w:tcW w:w="1862" w:type="dxa"/>
            <w:shd w:val="clear" w:color="FFFFFF" w:fill="FFFFFF"/>
          </w:tcPr>
          <w:p w14:paraId="3F1B534B" w14:textId="00403AB6" w:rsidR="004B2FDB" w:rsidRDefault="004B2FDB" w:rsidP="00085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24/</w:t>
            </w:r>
            <w:r w:rsidR="00782DF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15" w:type="dxa"/>
          </w:tcPr>
          <w:p w14:paraId="165737F2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19926BBB" w14:textId="77777777" w:rsidTr="002845A7">
        <w:trPr>
          <w:trHeight w:val="20"/>
        </w:trPr>
        <w:tc>
          <w:tcPr>
            <w:tcW w:w="2418" w:type="dxa"/>
            <w:vMerge w:val="restart"/>
          </w:tcPr>
          <w:p w14:paraId="37069F1D" w14:textId="77777777" w:rsidR="00AF5505" w:rsidRPr="00E94986" w:rsidRDefault="00AF5505" w:rsidP="00AF5505">
            <w:pPr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Тема 2.1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AF5505">
              <w:rPr>
                <w:rFonts w:ascii="Times New Roman" w:hAnsi="Times New Roman"/>
              </w:rPr>
              <w:t>Основы сопротивления материалов</w:t>
            </w:r>
          </w:p>
        </w:tc>
        <w:tc>
          <w:tcPr>
            <w:tcW w:w="8912" w:type="dxa"/>
          </w:tcPr>
          <w:p w14:paraId="1412F168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862" w:type="dxa"/>
            <w:shd w:val="clear" w:color="FFFFFF" w:fill="FFFFFF"/>
          </w:tcPr>
          <w:p w14:paraId="35C3DC67" w14:textId="755C5646" w:rsidR="00AF5505" w:rsidRPr="00AF5505" w:rsidRDefault="008D4FD2" w:rsidP="00825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="00AF550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/6</w:t>
            </w:r>
          </w:p>
        </w:tc>
        <w:tc>
          <w:tcPr>
            <w:tcW w:w="2015" w:type="dxa"/>
          </w:tcPr>
          <w:p w14:paraId="35EB290B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70248283" w14:textId="77777777" w:rsidTr="002845A7">
        <w:trPr>
          <w:trHeight w:val="20"/>
        </w:trPr>
        <w:tc>
          <w:tcPr>
            <w:tcW w:w="2418" w:type="dxa"/>
            <w:vMerge/>
          </w:tcPr>
          <w:p w14:paraId="213BAB85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092FC4D8" w14:textId="5528E592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 xml:space="preserve">Основные положения. </w:t>
            </w:r>
            <w:r w:rsidR="000D245F" w:rsidRPr="00AF5505">
              <w:rPr>
                <w:rFonts w:ascii="Times New Roman" w:hAnsi="Times New Roman"/>
              </w:rPr>
              <w:t>Деформации растяжения и сжатия</w:t>
            </w:r>
            <w:r w:rsidR="000D245F">
              <w:rPr>
                <w:rFonts w:ascii="Times New Roman" w:hAnsi="Times New Roman"/>
              </w:rPr>
              <w:t xml:space="preserve">. </w:t>
            </w:r>
            <w:r w:rsidR="000D245F" w:rsidRPr="00AF5505">
              <w:rPr>
                <w:rFonts w:ascii="Times New Roman" w:hAnsi="Times New Roman"/>
              </w:rPr>
              <w:t>Геометрические характеристики плоских сечений</w:t>
            </w:r>
          </w:p>
        </w:tc>
        <w:tc>
          <w:tcPr>
            <w:tcW w:w="1862" w:type="dxa"/>
            <w:shd w:val="clear" w:color="FFFFFF" w:fill="FFFFFF"/>
          </w:tcPr>
          <w:p w14:paraId="089F3670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5EF8215B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258722E0" w14:textId="77777777" w:rsidTr="002845A7">
        <w:trPr>
          <w:trHeight w:val="20"/>
        </w:trPr>
        <w:tc>
          <w:tcPr>
            <w:tcW w:w="2418" w:type="dxa"/>
            <w:vMerge/>
          </w:tcPr>
          <w:p w14:paraId="637E378D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7C261707" w14:textId="09EDACDC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Деформация сдвига (среза), смятия</w:t>
            </w:r>
            <w:r w:rsidR="000D245F">
              <w:rPr>
                <w:rFonts w:ascii="Times New Roman" w:hAnsi="Times New Roman"/>
              </w:rPr>
              <w:t xml:space="preserve">. </w:t>
            </w:r>
            <w:r w:rsidR="000D245F" w:rsidRPr="00AF5505">
              <w:rPr>
                <w:rFonts w:ascii="Times New Roman" w:hAnsi="Times New Roman"/>
              </w:rPr>
              <w:t>Деформация кручения</w:t>
            </w:r>
            <w:r w:rsidR="000D245F">
              <w:rPr>
                <w:rFonts w:ascii="Times New Roman" w:hAnsi="Times New Roman"/>
              </w:rPr>
              <w:t xml:space="preserve">. </w:t>
            </w:r>
            <w:r w:rsidR="000D245F" w:rsidRPr="00AF5505">
              <w:rPr>
                <w:rFonts w:ascii="Times New Roman" w:hAnsi="Times New Roman"/>
              </w:rPr>
              <w:t>Деформация изгиба. Основные понятия и определения</w:t>
            </w:r>
          </w:p>
        </w:tc>
        <w:tc>
          <w:tcPr>
            <w:tcW w:w="1862" w:type="dxa"/>
            <w:shd w:val="clear" w:color="FFFFFF" w:fill="FFFFFF"/>
          </w:tcPr>
          <w:p w14:paraId="5C4E5C94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45428F7A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036E2C56" w14:textId="77777777" w:rsidTr="002845A7">
        <w:trPr>
          <w:trHeight w:val="20"/>
        </w:trPr>
        <w:tc>
          <w:tcPr>
            <w:tcW w:w="2418" w:type="dxa"/>
            <w:vMerge/>
          </w:tcPr>
          <w:p w14:paraId="5E7FFB30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6ED43C4C" w14:textId="1D9BFB52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Определение напряжений при изгибе</w:t>
            </w:r>
            <w:r w:rsidR="000D245F">
              <w:rPr>
                <w:rFonts w:ascii="Times New Roman" w:hAnsi="Times New Roman"/>
              </w:rPr>
              <w:t xml:space="preserve">. </w:t>
            </w:r>
            <w:r w:rsidR="000D245F" w:rsidRPr="00AF5505">
              <w:rPr>
                <w:rFonts w:ascii="Times New Roman" w:hAnsi="Times New Roman"/>
              </w:rPr>
              <w:t>Определение деформаций балки</w:t>
            </w:r>
            <w:r w:rsidR="000D245F">
              <w:rPr>
                <w:rFonts w:ascii="Times New Roman" w:hAnsi="Times New Roman"/>
              </w:rPr>
              <w:t xml:space="preserve">. </w:t>
            </w:r>
            <w:r w:rsidR="000D245F" w:rsidRPr="00AF5505">
              <w:rPr>
                <w:rFonts w:ascii="Times New Roman" w:hAnsi="Times New Roman"/>
              </w:rPr>
              <w:t>Сложное сопротивление. Устойчивость сжатых стержней</w:t>
            </w:r>
          </w:p>
        </w:tc>
        <w:tc>
          <w:tcPr>
            <w:tcW w:w="1862" w:type="dxa"/>
            <w:shd w:val="clear" w:color="FFFFFF" w:fill="FFFFFF"/>
          </w:tcPr>
          <w:p w14:paraId="5F1A23F9" w14:textId="77777777" w:rsidR="00AF5505" w:rsidRP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15" w:type="dxa"/>
          </w:tcPr>
          <w:p w14:paraId="08E2E4BF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313C29CA" w14:textId="77777777" w:rsidTr="002845A7">
        <w:trPr>
          <w:trHeight w:val="20"/>
        </w:trPr>
        <w:tc>
          <w:tcPr>
            <w:tcW w:w="2418" w:type="dxa"/>
            <w:vMerge/>
          </w:tcPr>
          <w:p w14:paraId="57B37874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1B20E690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862" w:type="dxa"/>
            <w:shd w:val="clear" w:color="FFFFFF" w:fill="FFFFFF"/>
          </w:tcPr>
          <w:p w14:paraId="5839F5C8" w14:textId="77777777" w:rsidR="00AF5505" w:rsidRP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015" w:type="dxa"/>
          </w:tcPr>
          <w:p w14:paraId="4296E0D5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3E5A4EEC" w14:textId="77777777" w:rsidTr="002845A7">
        <w:trPr>
          <w:trHeight w:val="20"/>
        </w:trPr>
        <w:tc>
          <w:tcPr>
            <w:tcW w:w="2418" w:type="dxa"/>
            <w:vMerge/>
          </w:tcPr>
          <w:p w14:paraId="6C1BFF20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0917592D" w14:textId="77777777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Практическое занятие 6. Растяжение и сжатие. Условие прочности. Расчеты на прочность</w:t>
            </w:r>
          </w:p>
        </w:tc>
        <w:tc>
          <w:tcPr>
            <w:tcW w:w="1862" w:type="dxa"/>
            <w:shd w:val="clear" w:color="FFFFFF" w:fill="FFFFFF"/>
          </w:tcPr>
          <w:p w14:paraId="5FC4D236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1CC14AAB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344405C5" w14:textId="77777777" w:rsidTr="002845A7">
        <w:trPr>
          <w:trHeight w:val="20"/>
        </w:trPr>
        <w:tc>
          <w:tcPr>
            <w:tcW w:w="2418" w:type="dxa"/>
            <w:vMerge/>
          </w:tcPr>
          <w:p w14:paraId="2992948B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7759660B" w14:textId="77777777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Практическое занятие 7. Расчет на прочность при изгибе. Одноопорная балка</w:t>
            </w:r>
          </w:p>
        </w:tc>
        <w:tc>
          <w:tcPr>
            <w:tcW w:w="1862" w:type="dxa"/>
            <w:shd w:val="clear" w:color="FFFFFF" w:fill="FFFFFF"/>
          </w:tcPr>
          <w:p w14:paraId="3BACB420" w14:textId="77777777" w:rsidR="00AF5505" w:rsidRP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15" w:type="dxa"/>
          </w:tcPr>
          <w:p w14:paraId="6B86FA7A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079234B8" w14:textId="77777777" w:rsidTr="002845A7">
        <w:trPr>
          <w:trHeight w:val="20"/>
        </w:trPr>
        <w:tc>
          <w:tcPr>
            <w:tcW w:w="2418" w:type="dxa"/>
            <w:vMerge/>
          </w:tcPr>
          <w:p w14:paraId="309E1C53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3CB17A1D" w14:textId="77777777" w:rsidR="00AF5505" w:rsidRPr="00AF5505" w:rsidRDefault="00AF5505" w:rsidP="00AF5505">
            <w:pPr>
              <w:spacing w:after="0" w:line="240" w:lineRule="auto"/>
              <w:rPr>
                <w:rFonts w:ascii="Times New Roman" w:hAnsi="Times New Roman"/>
              </w:rPr>
            </w:pPr>
            <w:r w:rsidRPr="00AF5505">
              <w:rPr>
                <w:rFonts w:ascii="Times New Roman" w:hAnsi="Times New Roman"/>
              </w:rPr>
              <w:t>Практическое занятие 8. Расчет бруса круглого сечения на изгиб с кручением</w:t>
            </w:r>
          </w:p>
        </w:tc>
        <w:tc>
          <w:tcPr>
            <w:tcW w:w="1862" w:type="dxa"/>
            <w:shd w:val="clear" w:color="FFFFFF" w:fill="FFFFFF"/>
          </w:tcPr>
          <w:p w14:paraId="7FA67BD4" w14:textId="77777777" w:rsidR="00AF5505" w:rsidRP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15" w:type="dxa"/>
          </w:tcPr>
          <w:p w14:paraId="30E9774B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65466403" w14:textId="77777777" w:rsidTr="001E0D46">
        <w:trPr>
          <w:trHeight w:val="20"/>
        </w:trPr>
        <w:tc>
          <w:tcPr>
            <w:tcW w:w="11330" w:type="dxa"/>
            <w:gridSpan w:val="2"/>
          </w:tcPr>
          <w:p w14:paraId="0EFD1A5D" w14:textId="77777777" w:rsidR="00AF5505" w:rsidRPr="005D0577" w:rsidRDefault="00AF5505" w:rsidP="005D05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</w:rPr>
            </w:pPr>
            <w:r w:rsidRPr="005D0577">
              <w:rPr>
                <w:rFonts w:ascii="Times New Roman" w:hAnsi="Times New Roman"/>
                <w:b/>
                <w:sz w:val="24"/>
              </w:rPr>
              <w:t>Раздел 3. Детали машин</w:t>
            </w:r>
          </w:p>
        </w:tc>
        <w:tc>
          <w:tcPr>
            <w:tcW w:w="1862" w:type="dxa"/>
            <w:shd w:val="clear" w:color="FFFFFF" w:fill="FFFFFF"/>
          </w:tcPr>
          <w:p w14:paraId="1EE91902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</w:tcPr>
          <w:p w14:paraId="6F71368B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2FDB" w14:paraId="16210C83" w14:textId="77777777" w:rsidTr="002845A7">
        <w:trPr>
          <w:trHeight w:val="20"/>
        </w:trPr>
        <w:tc>
          <w:tcPr>
            <w:tcW w:w="2418" w:type="dxa"/>
            <w:vMerge w:val="restart"/>
          </w:tcPr>
          <w:p w14:paraId="5877A81F" w14:textId="77777777" w:rsidR="00AF5505" w:rsidRPr="005D0577" w:rsidRDefault="00AF5505" w:rsidP="00AF5505">
            <w:pPr>
              <w:jc w:val="both"/>
              <w:rPr>
                <w:rFonts w:ascii="Times New Roman" w:hAnsi="Times New Roman"/>
              </w:rPr>
            </w:pPr>
            <w:r w:rsidRPr="005D0577">
              <w:rPr>
                <w:rFonts w:ascii="Times New Roman" w:hAnsi="Times New Roman"/>
              </w:rPr>
              <w:t>Тема 3.1</w:t>
            </w:r>
          </w:p>
          <w:p w14:paraId="01798FB9" w14:textId="77777777" w:rsidR="004B2FDB" w:rsidRPr="005D0577" w:rsidRDefault="00AF5505" w:rsidP="00AF5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</w:rPr>
            </w:pPr>
            <w:r w:rsidRPr="005D0577">
              <w:rPr>
                <w:rFonts w:ascii="Times New Roman" w:hAnsi="Times New Roman"/>
              </w:rPr>
              <w:t>Основы деталей машин</w:t>
            </w:r>
          </w:p>
        </w:tc>
        <w:tc>
          <w:tcPr>
            <w:tcW w:w="8912" w:type="dxa"/>
          </w:tcPr>
          <w:p w14:paraId="2F8B533F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862" w:type="dxa"/>
            <w:shd w:val="clear" w:color="FFFFFF" w:fill="FFFFFF"/>
          </w:tcPr>
          <w:p w14:paraId="0F0563B8" w14:textId="02F49C4A" w:rsidR="004B2FDB" w:rsidRPr="005D0577" w:rsidRDefault="005D0577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  <w:r w:rsidR="000D245F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/2</w:t>
            </w:r>
          </w:p>
        </w:tc>
        <w:tc>
          <w:tcPr>
            <w:tcW w:w="2015" w:type="dxa"/>
          </w:tcPr>
          <w:p w14:paraId="5CCF41ED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2FDB" w14:paraId="5FA86311" w14:textId="77777777" w:rsidTr="002845A7">
        <w:trPr>
          <w:trHeight w:val="20"/>
        </w:trPr>
        <w:tc>
          <w:tcPr>
            <w:tcW w:w="2418" w:type="dxa"/>
            <w:vMerge/>
          </w:tcPr>
          <w:p w14:paraId="0CE9AC80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7B8B52BC" w14:textId="771F1778" w:rsidR="004B2FDB" w:rsidRPr="005D0577" w:rsidRDefault="00AF5505" w:rsidP="005D0577">
            <w:pPr>
              <w:spacing w:after="0" w:line="240" w:lineRule="auto"/>
              <w:rPr>
                <w:rFonts w:ascii="Times New Roman" w:hAnsi="Times New Roman"/>
              </w:rPr>
            </w:pPr>
            <w:r w:rsidRPr="005D0577">
              <w:rPr>
                <w:rFonts w:ascii="Times New Roman" w:hAnsi="Times New Roman"/>
              </w:rPr>
              <w:t>Соединения деталей машин</w:t>
            </w:r>
            <w:r w:rsidR="000D245F">
              <w:rPr>
                <w:rFonts w:ascii="Times New Roman" w:hAnsi="Times New Roman"/>
              </w:rPr>
              <w:t xml:space="preserve">. </w:t>
            </w:r>
            <w:r w:rsidR="000D245F" w:rsidRPr="005D0577">
              <w:rPr>
                <w:rFonts w:ascii="Times New Roman" w:hAnsi="Times New Roman"/>
              </w:rPr>
              <w:t>Неразъемные и разъемные соединения</w:t>
            </w:r>
          </w:p>
        </w:tc>
        <w:tc>
          <w:tcPr>
            <w:tcW w:w="1862" w:type="dxa"/>
            <w:shd w:val="clear" w:color="FFFFFF" w:fill="FFFFFF"/>
          </w:tcPr>
          <w:p w14:paraId="2AF1E4E5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1CE6DC91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2FDB" w14:paraId="75901374" w14:textId="77777777" w:rsidTr="002845A7">
        <w:trPr>
          <w:trHeight w:val="20"/>
        </w:trPr>
        <w:tc>
          <w:tcPr>
            <w:tcW w:w="2418" w:type="dxa"/>
            <w:vMerge/>
          </w:tcPr>
          <w:p w14:paraId="6D6BD86F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5D5AFD74" w14:textId="61145F01" w:rsidR="004B2FDB" w:rsidRPr="005D0577" w:rsidRDefault="00AF5505" w:rsidP="005D0577">
            <w:pPr>
              <w:spacing w:after="0" w:line="240" w:lineRule="auto"/>
              <w:rPr>
                <w:rFonts w:ascii="Times New Roman" w:hAnsi="Times New Roman"/>
              </w:rPr>
            </w:pPr>
            <w:r w:rsidRPr="005D0577">
              <w:rPr>
                <w:rFonts w:ascii="Times New Roman" w:hAnsi="Times New Roman"/>
              </w:rPr>
              <w:t>Фрикционные и зубчатые передачи</w:t>
            </w:r>
            <w:r w:rsidR="000D245F">
              <w:rPr>
                <w:rFonts w:ascii="Times New Roman" w:hAnsi="Times New Roman"/>
              </w:rPr>
              <w:t xml:space="preserve">. </w:t>
            </w:r>
            <w:r w:rsidR="000D245F" w:rsidRPr="005D0577">
              <w:rPr>
                <w:rFonts w:ascii="Times New Roman" w:hAnsi="Times New Roman"/>
              </w:rPr>
              <w:t>Передача винт-гайка. Червячная передача</w:t>
            </w:r>
          </w:p>
        </w:tc>
        <w:tc>
          <w:tcPr>
            <w:tcW w:w="1862" w:type="dxa"/>
            <w:shd w:val="clear" w:color="FFFFFF" w:fill="FFFFFF"/>
          </w:tcPr>
          <w:p w14:paraId="06BA30F9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2FF56E2A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3925FCAB" w14:textId="77777777" w:rsidTr="002845A7">
        <w:trPr>
          <w:trHeight w:val="20"/>
        </w:trPr>
        <w:tc>
          <w:tcPr>
            <w:tcW w:w="2418" w:type="dxa"/>
            <w:vMerge/>
          </w:tcPr>
          <w:p w14:paraId="32A26DEF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1C603761" w14:textId="77777777" w:rsidR="00AF5505" w:rsidRPr="005D0577" w:rsidRDefault="00AF5505" w:rsidP="005D0577">
            <w:pPr>
              <w:spacing w:after="0" w:line="240" w:lineRule="auto"/>
              <w:rPr>
                <w:rFonts w:ascii="Times New Roman" w:hAnsi="Times New Roman"/>
              </w:rPr>
            </w:pPr>
            <w:r w:rsidRPr="005D0577">
              <w:rPr>
                <w:rFonts w:ascii="Times New Roman" w:hAnsi="Times New Roman"/>
              </w:rPr>
              <w:t>Редукторы. Передача гибкой связью.</w:t>
            </w:r>
          </w:p>
        </w:tc>
        <w:tc>
          <w:tcPr>
            <w:tcW w:w="1862" w:type="dxa"/>
            <w:shd w:val="clear" w:color="FFFFFF" w:fill="FFFFFF"/>
          </w:tcPr>
          <w:p w14:paraId="323937A4" w14:textId="77777777" w:rsidR="00AF5505" w:rsidRPr="005D0577" w:rsidRDefault="005D0577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15" w:type="dxa"/>
          </w:tcPr>
          <w:p w14:paraId="58185948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5505" w14:paraId="01FCC7AF" w14:textId="77777777" w:rsidTr="002845A7">
        <w:trPr>
          <w:trHeight w:val="20"/>
        </w:trPr>
        <w:tc>
          <w:tcPr>
            <w:tcW w:w="2418" w:type="dxa"/>
            <w:vMerge/>
          </w:tcPr>
          <w:p w14:paraId="015AF9FA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1A3494BC" w14:textId="6F239E94" w:rsidR="00AF5505" w:rsidRPr="005D0577" w:rsidRDefault="00AF5505" w:rsidP="005D0577">
            <w:pPr>
              <w:spacing w:after="0" w:line="240" w:lineRule="auto"/>
              <w:rPr>
                <w:rFonts w:ascii="Times New Roman" w:hAnsi="Times New Roman"/>
              </w:rPr>
            </w:pPr>
            <w:r w:rsidRPr="005D0577">
              <w:rPr>
                <w:rFonts w:ascii="Times New Roman" w:hAnsi="Times New Roman"/>
              </w:rPr>
              <w:t>Валы и оси. Подшипники скольжения</w:t>
            </w:r>
            <w:r w:rsidR="000D245F">
              <w:rPr>
                <w:rFonts w:ascii="Times New Roman" w:hAnsi="Times New Roman"/>
              </w:rPr>
              <w:t xml:space="preserve">. </w:t>
            </w:r>
            <w:r w:rsidR="000D245F" w:rsidRPr="005D0577">
              <w:rPr>
                <w:rFonts w:ascii="Times New Roman" w:hAnsi="Times New Roman"/>
              </w:rPr>
              <w:t>Подшипники качения. Муфты.</w:t>
            </w:r>
          </w:p>
        </w:tc>
        <w:tc>
          <w:tcPr>
            <w:tcW w:w="1862" w:type="dxa"/>
            <w:shd w:val="clear" w:color="FFFFFF" w:fill="FFFFFF"/>
          </w:tcPr>
          <w:p w14:paraId="6E3AAA84" w14:textId="77777777" w:rsidR="00AF5505" w:rsidRPr="005D0577" w:rsidRDefault="005D0577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15" w:type="dxa"/>
          </w:tcPr>
          <w:p w14:paraId="5BAC7476" w14:textId="77777777" w:rsidR="00AF5505" w:rsidRDefault="00AF5505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2FDB" w14:paraId="17AF79C2" w14:textId="77777777" w:rsidTr="002845A7">
        <w:trPr>
          <w:trHeight w:val="20"/>
        </w:trPr>
        <w:tc>
          <w:tcPr>
            <w:tcW w:w="2418" w:type="dxa"/>
            <w:vMerge/>
          </w:tcPr>
          <w:p w14:paraId="298E5BC7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5563A5DA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862" w:type="dxa"/>
            <w:shd w:val="clear" w:color="FFFFFF" w:fill="FFFFFF"/>
          </w:tcPr>
          <w:p w14:paraId="6ADE7DC0" w14:textId="77777777" w:rsidR="004B2FDB" w:rsidRPr="005D0577" w:rsidRDefault="005D0577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15" w:type="dxa"/>
          </w:tcPr>
          <w:p w14:paraId="748B1B9E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2FDB" w14:paraId="3C725080" w14:textId="77777777" w:rsidTr="002845A7">
        <w:trPr>
          <w:trHeight w:val="20"/>
        </w:trPr>
        <w:tc>
          <w:tcPr>
            <w:tcW w:w="2418" w:type="dxa"/>
            <w:vMerge/>
          </w:tcPr>
          <w:p w14:paraId="41DEB69B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12" w:type="dxa"/>
          </w:tcPr>
          <w:p w14:paraId="18103BD1" w14:textId="77777777" w:rsidR="004B2FDB" w:rsidRPr="005D0577" w:rsidRDefault="00DA443F" w:rsidP="005D0577">
            <w:pPr>
              <w:spacing w:after="0" w:line="240" w:lineRule="auto"/>
              <w:rPr>
                <w:rFonts w:ascii="Times New Roman" w:hAnsi="Times New Roman"/>
              </w:rPr>
            </w:pPr>
            <w:r w:rsidRPr="00DA443F">
              <w:rPr>
                <w:rFonts w:ascii="Times New Roman" w:hAnsi="Times New Roman"/>
              </w:rPr>
              <w:t>Практическое занятие 9. Геометрический расчет цилиндрической передачи</w:t>
            </w:r>
          </w:p>
        </w:tc>
        <w:tc>
          <w:tcPr>
            <w:tcW w:w="1862" w:type="dxa"/>
            <w:shd w:val="clear" w:color="FFFFFF" w:fill="FFFFFF"/>
          </w:tcPr>
          <w:p w14:paraId="41D37CCB" w14:textId="77777777" w:rsidR="004B2FDB" w:rsidRPr="005D0577" w:rsidRDefault="005D0577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015" w:type="dxa"/>
          </w:tcPr>
          <w:p w14:paraId="6967569A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0577" w14:paraId="4EA4279A" w14:textId="77777777" w:rsidTr="00A607B5">
        <w:trPr>
          <w:trHeight w:val="20"/>
        </w:trPr>
        <w:tc>
          <w:tcPr>
            <w:tcW w:w="11330" w:type="dxa"/>
            <w:gridSpan w:val="2"/>
          </w:tcPr>
          <w:p w14:paraId="08871053" w14:textId="5DA97E91" w:rsidR="005D0577" w:rsidRPr="005D0577" w:rsidRDefault="008D4FD2" w:rsidP="005D05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 в форме дифференцированного зачета</w:t>
            </w:r>
          </w:p>
        </w:tc>
        <w:tc>
          <w:tcPr>
            <w:tcW w:w="1862" w:type="dxa"/>
            <w:shd w:val="clear" w:color="FFFFFF" w:fill="FFFFFF"/>
          </w:tcPr>
          <w:p w14:paraId="408A011E" w14:textId="0F6A76E4" w:rsidR="005D0577" w:rsidRPr="00782DFD" w:rsidRDefault="005D0577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5" w:type="dxa"/>
          </w:tcPr>
          <w:p w14:paraId="0959A1E3" w14:textId="77777777" w:rsidR="005D0577" w:rsidRDefault="005D0577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82DFD" w14:paraId="6C2D63F8" w14:textId="77777777" w:rsidTr="00A607B5">
        <w:trPr>
          <w:trHeight w:val="20"/>
        </w:trPr>
        <w:tc>
          <w:tcPr>
            <w:tcW w:w="11330" w:type="dxa"/>
            <w:gridSpan w:val="2"/>
          </w:tcPr>
          <w:p w14:paraId="073BD714" w14:textId="458EB989" w:rsidR="00782DFD" w:rsidRPr="005D0577" w:rsidRDefault="000D245F" w:rsidP="005D05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</w:t>
            </w:r>
          </w:p>
        </w:tc>
        <w:tc>
          <w:tcPr>
            <w:tcW w:w="1862" w:type="dxa"/>
            <w:shd w:val="clear" w:color="FFFFFF" w:fill="FFFFFF"/>
          </w:tcPr>
          <w:p w14:paraId="1DB6E1AD" w14:textId="0F7095DD" w:rsidR="00782DFD" w:rsidRPr="00782DFD" w:rsidRDefault="000D245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5" w:type="dxa"/>
          </w:tcPr>
          <w:p w14:paraId="0BFC614C" w14:textId="77777777" w:rsidR="00782DFD" w:rsidRDefault="00782DFD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2FDB" w14:paraId="787ABEC4" w14:textId="77777777" w:rsidTr="002845A7">
        <w:trPr>
          <w:trHeight w:val="20"/>
        </w:trPr>
        <w:tc>
          <w:tcPr>
            <w:tcW w:w="11330" w:type="dxa"/>
            <w:gridSpan w:val="2"/>
          </w:tcPr>
          <w:p w14:paraId="0A902A3F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862" w:type="dxa"/>
            <w:shd w:val="clear" w:color="FFFFFF" w:fill="FFFFFF"/>
          </w:tcPr>
          <w:p w14:paraId="57B16A8F" w14:textId="07127E3E" w:rsidR="004B2FDB" w:rsidRDefault="000D245F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2015" w:type="dxa"/>
            <w:shd w:val="clear" w:color="FFFFFF" w:fill="FFFFFF"/>
          </w:tcPr>
          <w:p w14:paraId="4C51C837" w14:textId="77777777" w:rsidR="004B2FDB" w:rsidRDefault="004B2FDB" w:rsidP="00B41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7F56EC6" w14:textId="77777777" w:rsidR="000E5B00" w:rsidRPr="005D0577" w:rsidRDefault="000E5B00" w:rsidP="005D0577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  <w:sectPr w:rsidR="000E5B00" w:rsidRPr="005D0577">
          <w:pgSz w:w="16838" w:h="11906" w:orient="landscape"/>
          <w:pgMar w:top="1134" w:right="567" w:bottom="1134" w:left="1134" w:header="709" w:footer="709" w:gutter="0"/>
          <w:cols w:space="708"/>
        </w:sectPr>
      </w:pPr>
    </w:p>
    <w:p w14:paraId="3DA7684A" w14:textId="77777777" w:rsidR="000E5B00" w:rsidRDefault="00FD6B7B">
      <w:pPr>
        <w:pStyle w:val="6"/>
        <w:numPr>
          <w:ilvl w:val="2"/>
          <w:numId w:val="9"/>
        </w:numPr>
        <w:tabs>
          <w:tab w:val="left" w:pos="2329"/>
        </w:tabs>
        <w:jc w:val="left"/>
      </w:pPr>
      <w:r>
        <w:lastRenderedPageBreak/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2"/>
        </w:rPr>
        <w:t xml:space="preserve"> ДИСЦИПЛИНЫ</w:t>
      </w:r>
    </w:p>
    <w:p w14:paraId="5A58A7DD" w14:textId="77777777" w:rsidR="000E5B00" w:rsidRPr="005D0577" w:rsidRDefault="00FD6B7B">
      <w:pPr>
        <w:pStyle w:val="7"/>
        <w:keepNext w:val="0"/>
        <w:keepLines w:val="0"/>
        <w:widowControl w:val="0"/>
        <w:numPr>
          <w:ilvl w:val="3"/>
          <w:numId w:val="9"/>
        </w:numPr>
        <w:tabs>
          <w:tab w:val="left" w:pos="1129"/>
        </w:tabs>
        <w:spacing w:before="120" w:line="240" w:lineRule="auto"/>
        <w:rPr>
          <w:sz w:val="24"/>
        </w:rPr>
      </w:pPr>
      <w:r w:rsidRPr="005D0577">
        <w:rPr>
          <w:sz w:val="24"/>
        </w:rPr>
        <w:t>Материально-техническое</w:t>
      </w:r>
      <w:r w:rsidRPr="005D0577">
        <w:rPr>
          <w:spacing w:val="-9"/>
          <w:sz w:val="24"/>
        </w:rPr>
        <w:t xml:space="preserve"> </w:t>
      </w:r>
      <w:r w:rsidRPr="005D0577">
        <w:rPr>
          <w:spacing w:val="-2"/>
          <w:sz w:val="24"/>
        </w:rPr>
        <w:t>обеспечение</w:t>
      </w:r>
    </w:p>
    <w:p w14:paraId="162C9FFB" w14:textId="77777777" w:rsidR="000E5B00" w:rsidRDefault="00FD6B7B">
      <w:pPr>
        <w:pStyle w:val="aff5"/>
        <w:spacing w:before="55"/>
        <w:ind w:left="1"/>
      </w:pPr>
      <w:r>
        <w:t>Реализация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требует</w:t>
      </w:r>
      <w:r>
        <w:rPr>
          <w:spacing w:val="80"/>
        </w:rPr>
        <w:t xml:space="preserve"> </w:t>
      </w:r>
      <w:r>
        <w:t>наличия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кабинета</w:t>
      </w:r>
      <w:r>
        <w:rPr>
          <w:spacing w:val="80"/>
        </w:rPr>
        <w:t xml:space="preserve"> </w:t>
      </w:r>
      <w:r>
        <w:t xml:space="preserve">«Техническая </w:t>
      </w:r>
      <w:r>
        <w:rPr>
          <w:spacing w:val="-2"/>
        </w:rPr>
        <w:t>механика»</w:t>
      </w:r>
    </w:p>
    <w:p w14:paraId="490219BA" w14:textId="77777777" w:rsidR="000E5B00" w:rsidRDefault="000E5B00">
      <w:pPr>
        <w:pStyle w:val="aff5"/>
      </w:pPr>
    </w:p>
    <w:p w14:paraId="70A1E197" w14:textId="77777777" w:rsidR="000E5B00" w:rsidRDefault="00FD6B7B">
      <w:pPr>
        <w:pStyle w:val="aff5"/>
        <w:ind w:left="1"/>
      </w:pPr>
      <w:r>
        <w:t>Оборудование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кабинета:</w:t>
      </w:r>
    </w:p>
    <w:p w14:paraId="0D5842B6" w14:textId="77777777" w:rsidR="000E5B00" w:rsidRDefault="00FD6B7B">
      <w:pPr>
        <w:pStyle w:val="aff0"/>
        <w:widowControl w:val="0"/>
        <w:numPr>
          <w:ilvl w:val="0"/>
          <w:numId w:val="8"/>
        </w:numPr>
        <w:tabs>
          <w:tab w:val="left" w:pos="721"/>
        </w:tabs>
        <w:spacing w:before="1" w:after="0" w:line="318" w:lineRule="exact"/>
      </w:pP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количеству</w:t>
      </w:r>
      <w:r>
        <w:rPr>
          <w:spacing w:val="-5"/>
        </w:rPr>
        <w:t xml:space="preserve"> </w:t>
      </w:r>
      <w:r>
        <w:rPr>
          <w:spacing w:val="-2"/>
        </w:rPr>
        <w:t>обучающихся);</w:t>
      </w:r>
    </w:p>
    <w:p w14:paraId="0E04067A" w14:textId="77777777" w:rsidR="000E5B00" w:rsidRDefault="00FD6B7B">
      <w:pPr>
        <w:pStyle w:val="aff0"/>
        <w:widowControl w:val="0"/>
        <w:numPr>
          <w:ilvl w:val="0"/>
          <w:numId w:val="8"/>
        </w:numPr>
        <w:tabs>
          <w:tab w:val="left" w:pos="721"/>
        </w:tabs>
        <w:spacing w:before="0" w:after="0" w:line="313" w:lineRule="exact"/>
      </w:pPr>
      <w:r>
        <w:t>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2"/>
        </w:rPr>
        <w:t xml:space="preserve"> преподавателя;</w:t>
      </w:r>
    </w:p>
    <w:p w14:paraId="4B793F4D" w14:textId="77777777" w:rsidR="000E5B00" w:rsidRDefault="00FD6B7B">
      <w:pPr>
        <w:pStyle w:val="aff0"/>
        <w:widowControl w:val="0"/>
        <w:numPr>
          <w:ilvl w:val="0"/>
          <w:numId w:val="8"/>
        </w:numPr>
        <w:tabs>
          <w:tab w:val="left" w:pos="721"/>
        </w:tabs>
        <w:spacing w:before="0" w:after="0" w:line="313" w:lineRule="exact"/>
      </w:pPr>
      <w:r>
        <w:t>комплект</w:t>
      </w:r>
      <w:r>
        <w:rPr>
          <w:spacing w:val="-2"/>
        </w:rPr>
        <w:t xml:space="preserve"> </w:t>
      </w:r>
      <w:r>
        <w:t>учебно-методической</w:t>
      </w:r>
      <w:r>
        <w:rPr>
          <w:spacing w:val="-3"/>
        </w:rPr>
        <w:t xml:space="preserve"> </w:t>
      </w:r>
      <w:r>
        <w:rPr>
          <w:spacing w:val="-2"/>
        </w:rPr>
        <w:t>документации;</w:t>
      </w:r>
    </w:p>
    <w:p w14:paraId="057E43AB" w14:textId="77777777" w:rsidR="000E5B00" w:rsidRDefault="00FD6B7B">
      <w:pPr>
        <w:pStyle w:val="aff0"/>
        <w:widowControl w:val="0"/>
        <w:numPr>
          <w:ilvl w:val="0"/>
          <w:numId w:val="8"/>
        </w:numPr>
        <w:tabs>
          <w:tab w:val="left" w:pos="721"/>
        </w:tabs>
        <w:spacing w:before="0" w:after="0" w:line="318" w:lineRule="exact"/>
      </w:pPr>
      <w:r>
        <w:t>учебно-наглядные</w:t>
      </w:r>
      <w:r>
        <w:rPr>
          <w:spacing w:val="-5"/>
        </w:rPr>
        <w:t xml:space="preserve"> </w:t>
      </w:r>
      <w:r>
        <w:rPr>
          <w:spacing w:val="-2"/>
        </w:rPr>
        <w:t>пособия</w:t>
      </w:r>
    </w:p>
    <w:p w14:paraId="57F6B0AA" w14:textId="77777777" w:rsidR="000E5B00" w:rsidRDefault="00FD6B7B">
      <w:pPr>
        <w:pStyle w:val="aff5"/>
        <w:spacing w:before="265"/>
        <w:ind w:left="1"/>
      </w:pPr>
      <w:r>
        <w:t>Технические</w:t>
      </w:r>
      <w:r>
        <w:rPr>
          <w:spacing w:val="-3"/>
        </w:rPr>
        <w:t xml:space="preserve"> </w:t>
      </w:r>
      <w:r>
        <w:t>средства</w:t>
      </w:r>
      <w:r>
        <w:rPr>
          <w:spacing w:val="-2"/>
        </w:rPr>
        <w:t xml:space="preserve"> обучения:</w:t>
      </w:r>
    </w:p>
    <w:p w14:paraId="2DE456C8" w14:textId="77777777" w:rsidR="000E5B00" w:rsidRDefault="00FD6B7B">
      <w:pPr>
        <w:pStyle w:val="aff0"/>
        <w:widowControl w:val="0"/>
        <w:numPr>
          <w:ilvl w:val="1"/>
          <w:numId w:val="8"/>
        </w:numPr>
        <w:tabs>
          <w:tab w:val="left" w:pos="1250"/>
        </w:tabs>
        <w:spacing w:before="1" w:after="0" w:line="318" w:lineRule="exact"/>
        <w:ind w:left="1250" w:hanging="169"/>
      </w:pPr>
      <w:r>
        <w:t>компьютеры</w:t>
      </w:r>
      <w:r>
        <w:rPr>
          <w:spacing w:val="-3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лицензионным</w:t>
      </w:r>
      <w:r>
        <w:rPr>
          <w:spacing w:val="-2"/>
        </w:rPr>
        <w:t xml:space="preserve"> </w:t>
      </w:r>
      <w:r>
        <w:t>программным</w:t>
      </w:r>
      <w:r>
        <w:rPr>
          <w:spacing w:val="-2"/>
        </w:rPr>
        <w:t xml:space="preserve"> обеспечением;</w:t>
      </w:r>
    </w:p>
    <w:p w14:paraId="2BE1F526" w14:textId="77777777" w:rsidR="000E5B00" w:rsidRDefault="00FD6B7B">
      <w:pPr>
        <w:pStyle w:val="aff0"/>
        <w:widowControl w:val="0"/>
        <w:numPr>
          <w:ilvl w:val="1"/>
          <w:numId w:val="8"/>
        </w:numPr>
        <w:tabs>
          <w:tab w:val="left" w:pos="1250"/>
        </w:tabs>
        <w:spacing w:before="0" w:after="0" w:line="318" w:lineRule="exact"/>
        <w:ind w:left="1250" w:hanging="169"/>
      </w:pPr>
      <w:r>
        <w:t>мультимедийный</w:t>
      </w:r>
      <w:r>
        <w:rPr>
          <w:spacing w:val="-5"/>
        </w:rPr>
        <w:t xml:space="preserve"> </w:t>
      </w:r>
      <w:r>
        <w:rPr>
          <w:spacing w:val="-2"/>
        </w:rPr>
        <w:t>проектор.</w:t>
      </w:r>
    </w:p>
    <w:p w14:paraId="16867904" w14:textId="77777777" w:rsidR="000E5B00" w:rsidRDefault="00FD6B7B">
      <w:pPr>
        <w:pStyle w:val="7"/>
        <w:keepNext w:val="0"/>
        <w:keepLines w:val="0"/>
        <w:widowControl w:val="0"/>
        <w:numPr>
          <w:ilvl w:val="1"/>
          <w:numId w:val="7"/>
        </w:numPr>
        <w:tabs>
          <w:tab w:val="left" w:pos="1069"/>
        </w:tabs>
        <w:spacing w:before="270" w:line="274" w:lineRule="exact"/>
        <w:jc w:val="both"/>
      </w:pPr>
      <w:r>
        <w:t>Информационное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14:paraId="3FDD497F" w14:textId="77777777" w:rsidR="000E5B00" w:rsidRDefault="00FD6B7B">
      <w:pPr>
        <w:pStyle w:val="aff5"/>
        <w:ind w:left="1" w:right="280" w:firstLine="720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27596C13" w14:textId="77777777" w:rsidR="000E5B00" w:rsidRDefault="000E5B00">
      <w:pPr>
        <w:pStyle w:val="aff5"/>
        <w:spacing w:before="3"/>
      </w:pPr>
    </w:p>
    <w:p w14:paraId="2C93CDB3" w14:textId="77777777" w:rsidR="000E5B00" w:rsidRPr="005D0577" w:rsidRDefault="00FD6B7B">
      <w:pPr>
        <w:pStyle w:val="7"/>
        <w:keepNext w:val="0"/>
        <w:keepLines w:val="0"/>
        <w:widowControl w:val="0"/>
        <w:numPr>
          <w:ilvl w:val="2"/>
          <w:numId w:val="7"/>
        </w:numPr>
        <w:tabs>
          <w:tab w:val="left" w:pos="1249"/>
        </w:tabs>
        <w:spacing w:before="0" w:line="275" w:lineRule="exact"/>
        <w:rPr>
          <w:sz w:val="24"/>
        </w:rPr>
      </w:pPr>
      <w:r w:rsidRPr="005D0577">
        <w:rPr>
          <w:sz w:val="24"/>
        </w:rPr>
        <w:t>Основные</w:t>
      </w:r>
      <w:r w:rsidRPr="005D0577">
        <w:rPr>
          <w:spacing w:val="-6"/>
          <w:sz w:val="24"/>
        </w:rPr>
        <w:t xml:space="preserve"> </w:t>
      </w:r>
      <w:r w:rsidRPr="005D0577">
        <w:rPr>
          <w:sz w:val="24"/>
        </w:rPr>
        <w:t>печатные</w:t>
      </w:r>
      <w:r w:rsidRPr="005D0577">
        <w:rPr>
          <w:spacing w:val="-5"/>
          <w:sz w:val="24"/>
        </w:rPr>
        <w:t xml:space="preserve"> </w:t>
      </w:r>
      <w:r w:rsidRPr="005D0577">
        <w:rPr>
          <w:spacing w:val="-2"/>
          <w:sz w:val="24"/>
        </w:rPr>
        <w:t>издания</w:t>
      </w:r>
    </w:p>
    <w:p w14:paraId="3D4719BA" w14:textId="77777777" w:rsidR="000E5B00" w:rsidRDefault="00FD6B7B">
      <w:pPr>
        <w:pStyle w:val="aff0"/>
        <w:widowControl w:val="0"/>
        <w:numPr>
          <w:ilvl w:val="3"/>
          <w:numId w:val="7"/>
        </w:numPr>
        <w:tabs>
          <w:tab w:val="left" w:pos="0"/>
        </w:tabs>
        <w:spacing w:before="0" w:after="0"/>
        <w:ind w:left="0" w:firstLine="709"/>
      </w:pPr>
      <w:proofErr w:type="spellStart"/>
      <w:r>
        <w:t>Олофинская</w:t>
      </w:r>
      <w:proofErr w:type="spellEnd"/>
      <w:r>
        <w:t xml:space="preserve"> В.П. Детали машин. Краткий курс, практические</w:t>
      </w:r>
      <w:r>
        <w:rPr>
          <w:spacing w:val="-1"/>
        </w:rPr>
        <w:t xml:space="preserve"> </w:t>
      </w:r>
      <w:r>
        <w:t xml:space="preserve">занятия и тестовые задания / В.П. </w:t>
      </w:r>
      <w:proofErr w:type="spellStart"/>
      <w:r>
        <w:t>Олофинская</w:t>
      </w:r>
      <w:proofErr w:type="spellEnd"/>
      <w:r>
        <w:t xml:space="preserve">. – </w:t>
      </w:r>
      <w:proofErr w:type="gramStart"/>
      <w:r>
        <w:t>Москва :</w:t>
      </w:r>
      <w:proofErr w:type="gramEnd"/>
      <w:r>
        <w:t xml:space="preserve"> Форум, 2021. – 232 с.</w:t>
      </w:r>
    </w:p>
    <w:p w14:paraId="6BB2DC45" w14:textId="77777777" w:rsidR="000E5B00" w:rsidRDefault="00FD6B7B">
      <w:pPr>
        <w:pStyle w:val="aff0"/>
        <w:widowControl w:val="0"/>
        <w:numPr>
          <w:ilvl w:val="3"/>
          <w:numId w:val="7"/>
        </w:numPr>
        <w:tabs>
          <w:tab w:val="left" w:pos="0"/>
        </w:tabs>
        <w:spacing w:before="0" w:after="0"/>
        <w:ind w:left="0" w:firstLine="709"/>
      </w:pPr>
      <w:proofErr w:type="spellStart"/>
      <w:r>
        <w:rPr>
          <w:spacing w:val="-2"/>
        </w:rPr>
        <w:t>Олофинская</w:t>
      </w:r>
      <w:proofErr w:type="spellEnd"/>
      <w:r>
        <w:tab/>
      </w:r>
      <w:r>
        <w:rPr>
          <w:spacing w:val="-4"/>
        </w:rPr>
        <w:t>В.П.</w:t>
      </w:r>
      <w:r>
        <w:tab/>
      </w:r>
      <w:r>
        <w:rPr>
          <w:spacing w:val="-2"/>
        </w:rPr>
        <w:t>Детали</w:t>
      </w:r>
      <w:r>
        <w:tab/>
      </w:r>
      <w:r>
        <w:rPr>
          <w:spacing w:val="-2"/>
        </w:rPr>
        <w:t>машин.</w:t>
      </w:r>
      <w:r>
        <w:tab/>
      </w:r>
      <w:r>
        <w:rPr>
          <w:spacing w:val="-2"/>
        </w:rPr>
        <w:t>Основы</w:t>
      </w:r>
      <w:r>
        <w:tab/>
      </w:r>
      <w:r>
        <w:rPr>
          <w:spacing w:val="-2"/>
        </w:rPr>
        <w:t>теории,</w:t>
      </w:r>
      <w:r>
        <w:tab/>
      </w:r>
      <w:r>
        <w:rPr>
          <w:spacing w:val="-2"/>
        </w:rPr>
        <w:t>расчета</w:t>
      </w:r>
      <w:r>
        <w:tab/>
      </w:r>
      <w:r>
        <w:rPr>
          <w:spacing w:val="-10"/>
        </w:rPr>
        <w:t xml:space="preserve">и </w:t>
      </w:r>
      <w:r>
        <w:t xml:space="preserve">конструирования / В.П. </w:t>
      </w:r>
      <w:proofErr w:type="spellStart"/>
      <w:r>
        <w:t>Олофинская</w:t>
      </w:r>
      <w:proofErr w:type="spellEnd"/>
      <w:r>
        <w:t xml:space="preserve">. – </w:t>
      </w:r>
      <w:proofErr w:type="gramStart"/>
      <w:r>
        <w:t>Москва :</w:t>
      </w:r>
      <w:proofErr w:type="gramEnd"/>
      <w:r>
        <w:t xml:space="preserve"> Форум, 2021. – 72 с.</w:t>
      </w:r>
    </w:p>
    <w:p w14:paraId="47B92BE4" w14:textId="77777777" w:rsidR="000E5B00" w:rsidRDefault="00FD6B7B">
      <w:pPr>
        <w:pStyle w:val="aff0"/>
        <w:widowControl w:val="0"/>
        <w:numPr>
          <w:ilvl w:val="3"/>
          <w:numId w:val="7"/>
        </w:numPr>
        <w:tabs>
          <w:tab w:val="left" w:pos="0"/>
        </w:tabs>
        <w:spacing w:before="0" w:after="0"/>
        <w:ind w:left="0" w:firstLine="709"/>
      </w:pPr>
      <w:r>
        <w:t>Техническая</w:t>
      </w:r>
      <w:r>
        <w:rPr>
          <w:spacing w:val="-3"/>
        </w:rPr>
        <w:t xml:space="preserve"> </w:t>
      </w:r>
      <w:r>
        <w:t>механика.</w:t>
      </w:r>
      <w:r>
        <w:rPr>
          <w:spacing w:val="-6"/>
        </w:rPr>
        <w:t xml:space="preserve"> </w:t>
      </w:r>
      <w:r>
        <w:t>Курсовое</w:t>
      </w:r>
      <w:r>
        <w:rPr>
          <w:spacing w:val="-4"/>
        </w:rPr>
        <w:t xml:space="preserve"> </w:t>
      </w:r>
      <w:r>
        <w:t>проектирование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Д.Н.</w:t>
      </w:r>
      <w:r>
        <w:rPr>
          <w:spacing w:val="-3"/>
        </w:rPr>
        <w:t xml:space="preserve"> </w:t>
      </w:r>
      <w:r>
        <w:t>Бахарев,</w:t>
      </w:r>
      <w:r>
        <w:rPr>
          <w:spacing w:val="-3"/>
        </w:rPr>
        <w:t xml:space="preserve"> </w:t>
      </w:r>
      <w:r>
        <w:t xml:space="preserve">А.А. </w:t>
      </w:r>
      <w:proofErr w:type="spellStart"/>
      <w:r>
        <w:t>Добрицкий</w:t>
      </w:r>
      <w:proofErr w:type="spellEnd"/>
      <w:r>
        <w:t xml:space="preserve">, С.Ф. </w:t>
      </w:r>
      <w:proofErr w:type="spellStart"/>
      <w:r>
        <w:t>Вольвак</w:t>
      </w:r>
      <w:proofErr w:type="spellEnd"/>
      <w:r>
        <w:t xml:space="preserve">, В.Д. </w:t>
      </w:r>
      <w:proofErr w:type="spellStart"/>
      <w:r>
        <w:t>Несвит</w:t>
      </w:r>
      <w:proofErr w:type="spellEnd"/>
      <w:r>
        <w:t xml:space="preserve">. – </w:t>
      </w:r>
      <w:proofErr w:type="gramStart"/>
      <w:r>
        <w:t>Москва :</w:t>
      </w:r>
      <w:proofErr w:type="gramEnd"/>
      <w:r>
        <w:t xml:space="preserve"> Форум, 2021. – 236 с.</w:t>
      </w:r>
    </w:p>
    <w:p w14:paraId="25D5A82A" w14:textId="77777777" w:rsidR="000E5B00" w:rsidRDefault="00FD6B7B">
      <w:pPr>
        <w:pStyle w:val="aff0"/>
        <w:widowControl w:val="0"/>
        <w:numPr>
          <w:ilvl w:val="3"/>
          <w:numId w:val="7"/>
        </w:numPr>
        <w:tabs>
          <w:tab w:val="left" w:pos="0"/>
        </w:tabs>
        <w:spacing w:before="0" w:after="0"/>
        <w:ind w:left="0" w:firstLine="709"/>
      </w:pPr>
      <w:r>
        <w:t xml:space="preserve">Хруничева Т.В. Детали машин: типовые расчеты на прочность / Т.В. </w:t>
      </w:r>
      <w:proofErr w:type="gramStart"/>
      <w:r>
        <w:t>Хруничева,.</w:t>
      </w:r>
      <w:proofErr w:type="gramEnd"/>
      <w:r>
        <w:t xml:space="preserve"> – Москва: Форум, 2020. – 224 с.</w:t>
      </w:r>
    </w:p>
    <w:p w14:paraId="10A12109" w14:textId="77777777" w:rsidR="000E5B00" w:rsidRPr="005D0577" w:rsidRDefault="00FD6B7B">
      <w:pPr>
        <w:pStyle w:val="7"/>
        <w:keepNext w:val="0"/>
        <w:keepLines w:val="0"/>
        <w:widowControl w:val="0"/>
        <w:numPr>
          <w:ilvl w:val="2"/>
          <w:numId w:val="7"/>
        </w:numPr>
        <w:tabs>
          <w:tab w:val="left" w:pos="1249"/>
        </w:tabs>
        <w:spacing w:before="0" w:line="275" w:lineRule="exact"/>
        <w:jc w:val="both"/>
        <w:rPr>
          <w:sz w:val="24"/>
        </w:rPr>
      </w:pPr>
      <w:r w:rsidRPr="005D0577">
        <w:rPr>
          <w:sz w:val="24"/>
        </w:rPr>
        <w:t>Основные</w:t>
      </w:r>
      <w:r w:rsidRPr="005D0577">
        <w:rPr>
          <w:spacing w:val="-6"/>
          <w:sz w:val="24"/>
        </w:rPr>
        <w:t xml:space="preserve"> </w:t>
      </w:r>
      <w:r w:rsidRPr="005D0577">
        <w:rPr>
          <w:sz w:val="24"/>
        </w:rPr>
        <w:t>электронные</w:t>
      </w:r>
      <w:r w:rsidRPr="005D0577">
        <w:rPr>
          <w:spacing w:val="-5"/>
          <w:sz w:val="24"/>
        </w:rPr>
        <w:t xml:space="preserve"> </w:t>
      </w:r>
      <w:r w:rsidRPr="005D0577">
        <w:rPr>
          <w:spacing w:val="-2"/>
          <w:sz w:val="24"/>
        </w:rPr>
        <w:t>издания</w:t>
      </w:r>
    </w:p>
    <w:p w14:paraId="107D1E94" w14:textId="77777777" w:rsidR="000E5B00" w:rsidRDefault="00FD6B7B">
      <w:pPr>
        <w:pStyle w:val="aff0"/>
        <w:widowControl w:val="0"/>
        <w:numPr>
          <w:ilvl w:val="0"/>
          <w:numId w:val="6"/>
        </w:numPr>
        <w:tabs>
          <w:tab w:val="left" w:pos="1417"/>
        </w:tabs>
        <w:spacing w:before="0" w:after="0" w:line="276" w:lineRule="auto"/>
        <w:ind w:right="281" w:firstLine="708"/>
        <w:jc w:val="both"/>
      </w:pPr>
      <w:r>
        <w:t>Гребенкин, В.</w:t>
      </w:r>
      <w:r>
        <w:rPr>
          <w:spacing w:val="-4"/>
        </w:rPr>
        <w:t xml:space="preserve"> </w:t>
      </w:r>
      <w:r>
        <w:t>З.</w:t>
      </w:r>
      <w:r>
        <w:rPr>
          <w:spacing w:val="40"/>
        </w:rPr>
        <w:t xml:space="preserve"> </w:t>
      </w:r>
      <w:r>
        <w:t>Техническая механика</w:t>
      </w:r>
      <w:r>
        <w:rPr>
          <w:spacing w:val="-4"/>
        </w:rPr>
        <w:t xml:space="preserve"> </w:t>
      </w:r>
      <w:r>
        <w:t>: учебник и практикум для среднего профессионального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З.</w:t>
      </w:r>
      <w:r>
        <w:rPr>
          <w:spacing w:val="-2"/>
        </w:rPr>
        <w:t xml:space="preserve"> </w:t>
      </w:r>
      <w:r>
        <w:t>Гребенкин,</w:t>
      </w:r>
      <w:r>
        <w:rPr>
          <w:spacing w:val="40"/>
        </w:rPr>
        <w:t xml:space="preserve"> </w:t>
      </w:r>
      <w:r>
        <w:t>Р.</w:t>
      </w:r>
      <w:r>
        <w:rPr>
          <w:spacing w:val="-2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Заднепровский,</w:t>
      </w:r>
      <w:r>
        <w:rPr>
          <w:spacing w:val="40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Летягин</w:t>
      </w:r>
      <w:r>
        <w:rPr>
          <w:spacing w:val="-4"/>
        </w:rPr>
        <w:t xml:space="preserve"> </w:t>
      </w:r>
      <w:r>
        <w:t>; под редакцией В.</w:t>
      </w:r>
      <w:r>
        <w:rPr>
          <w:spacing w:val="-3"/>
        </w:rPr>
        <w:t xml:space="preserve"> </w:t>
      </w:r>
      <w:r>
        <w:t>З.</w:t>
      </w:r>
      <w:r>
        <w:rPr>
          <w:spacing w:val="-2"/>
        </w:rPr>
        <w:t xml:space="preserve"> </w:t>
      </w:r>
      <w:r>
        <w:t>Гребенкина, Р.</w:t>
      </w:r>
      <w:r>
        <w:rPr>
          <w:spacing w:val="-2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Заднепровского.</w:t>
      </w:r>
      <w:r>
        <w:rPr>
          <w:spacing w:val="-2"/>
        </w:rPr>
        <w:t xml:space="preserve"> </w:t>
      </w:r>
      <w:r>
        <w:t xml:space="preserve">— </w:t>
      </w:r>
      <w:proofErr w:type="gramStart"/>
      <w:r>
        <w:t>Москва</w:t>
      </w:r>
      <w:r>
        <w:rPr>
          <w:spacing w:val="-3"/>
        </w:rP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</w:t>
      </w:r>
      <w:r>
        <w:rPr>
          <w:spacing w:val="-3"/>
        </w:rPr>
        <w:t xml:space="preserve"> </w:t>
      </w:r>
      <w:r>
        <w:t>— 390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— (Профессиональное образование).</w:t>
      </w:r>
      <w:r>
        <w:rPr>
          <w:spacing w:val="-3"/>
        </w:rPr>
        <w:t xml:space="preserve"> </w:t>
      </w:r>
      <w:r>
        <w:t>— ISBN</w:t>
      </w:r>
      <w:r>
        <w:rPr>
          <w:spacing w:val="-4"/>
        </w:rPr>
        <w:t xml:space="preserve"> </w:t>
      </w:r>
      <w:r>
        <w:t xml:space="preserve">978-5-534-10337-3.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https://urait.ru/bcode/517738 (дата обращения: 24.08.2023).</w:t>
      </w:r>
    </w:p>
    <w:p w14:paraId="2B0AD21C" w14:textId="77777777" w:rsidR="000E5B00" w:rsidRDefault="00FD6B7B">
      <w:pPr>
        <w:pStyle w:val="aff0"/>
        <w:widowControl w:val="0"/>
        <w:numPr>
          <w:ilvl w:val="0"/>
          <w:numId w:val="6"/>
        </w:numPr>
        <w:tabs>
          <w:tab w:val="left" w:pos="1417"/>
        </w:tabs>
        <w:spacing w:before="0" w:after="0" w:line="276" w:lineRule="auto"/>
        <w:ind w:right="282" w:firstLine="708"/>
        <w:jc w:val="both"/>
      </w:pPr>
      <w:proofErr w:type="spellStart"/>
      <w:r>
        <w:t>Зиомковский</w:t>
      </w:r>
      <w:proofErr w:type="spellEnd"/>
      <w:r>
        <w:t>, В.</w:t>
      </w:r>
      <w:r>
        <w:rPr>
          <w:spacing w:val="-3"/>
        </w:rPr>
        <w:t xml:space="preserve"> </w:t>
      </w:r>
      <w:r>
        <w:t>М.</w:t>
      </w:r>
      <w:r>
        <w:rPr>
          <w:spacing w:val="40"/>
        </w:rPr>
        <w:t xml:space="preserve"> </w:t>
      </w:r>
      <w:r>
        <w:t xml:space="preserve">Техническая </w:t>
      </w:r>
      <w:proofErr w:type="gramStart"/>
      <w:r>
        <w:t>механика</w:t>
      </w:r>
      <w:r>
        <w:rPr>
          <w:spacing w:val="-4"/>
        </w:rPr>
        <w:t xml:space="preserve"> </w:t>
      </w:r>
      <w:r>
        <w:t>:</w:t>
      </w:r>
      <w:proofErr w:type="gramEnd"/>
      <w:r>
        <w:t xml:space="preserve"> учебное пособие для среднего профессионального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proofErr w:type="spellStart"/>
      <w:r>
        <w:t>Зиомковский</w:t>
      </w:r>
      <w:proofErr w:type="spellEnd"/>
      <w:r>
        <w:t>,</w:t>
      </w:r>
      <w:r>
        <w:rPr>
          <w:spacing w:val="40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В.</w:t>
      </w:r>
      <w:r>
        <w:rPr>
          <w:spacing w:val="-2"/>
        </w:rPr>
        <w:t xml:space="preserve"> </w:t>
      </w:r>
      <w:proofErr w:type="gramStart"/>
      <w:r>
        <w:t>Троицкий</w:t>
      </w:r>
      <w:r>
        <w:rPr>
          <w:spacing w:val="-4"/>
        </w:rPr>
        <w:t xml:space="preserve"> </w:t>
      </w:r>
      <w:r>
        <w:t>;</w:t>
      </w:r>
      <w:proofErr w:type="gramEnd"/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научной редакцией</w:t>
      </w:r>
      <w:r>
        <w:rPr>
          <w:spacing w:val="40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proofErr w:type="spellStart"/>
      <w:r>
        <w:t>Вешкурцева</w:t>
      </w:r>
      <w:proofErr w:type="spellEnd"/>
      <w:r>
        <w:t>.</w:t>
      </w:r>
      <w:r>
        <w:rPr>
          <w:spacing w:val="-2"/>
        </w:rPr>
        <w:t xml:space="preserve"> </w:t>
      </w:r>
      <w:r>
        <w:t>—</w:t>
      </w:r>
      <w:r>
        <w:rPr>
          <w:spacing w:val="40"/>
        </w:rPr>
        <w:t xml:space="preserve"> </w:t>
      </w:r>
      <w:proofErr w:type="gramStart"/>
      <w:r>
        <w:t>Москва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40"/>
        </w:rPr>
        <w:t xml:space="preserve"> </w:t>
      </w:r>
      <w:r>
        <w:t>Издательство</w:t>
      </w:r>
      <w:r>
        <w:rPr>
          <w:spacing w:val="40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40"/>
        </w:rPr>
        <w:t xml:space="preserve"> </w:t>
      </w:r>
      <w:r>
        <w:t>2023.</w:t>
      </w:r>
      <w:r>
        <w:rPr>
          <w:spacing w:val="-2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288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 (Профессиональное образование).</w:t>
      </w:r>
      <w:r>
        <w:rPr>
          <w:spacing w:val="-3"/>
        </w:rPr>
        <w:t xml:space="preserve"> </w:t>
      </w:r>
      <w:r>
        <w:t>— ISBN</w:t>
      </w:r>
      <w:r>
        <w:rPr>
          <w:spacing w:val="-4"/>
        </w:rPr>
        <w:t xml:space="preserve"> </w:t>
      </w:r>
      <w:r>
        <w:t xml:space="preserve">978-5-534-10334-2. — </w:t>
      </w:r>
      <w:proofErr w:type="gramStart"/>
      <w:r>
        <w:t>Текст :</w:t>
      </w:r>
      <w:proofErr w:type="gramEnd"/>
      <w:r>
        <w:t xml:space="preserve"> электронный // Образовательная</w:t>
      </w:r>
      <w:r>
        <w:rPr>
          <w:spacing w:val="52"/>
        </w:rPr>
        <w:t xml:space="preserve"> </w:t>
      </w:r>
      <w:r>
        <w:t>платформа</w:t>
      </w:r>
      <w:r>
        <w:rPr>
          <w:spacing w:val="53"/>
        </w:rPr>
        <w:t xml:space="preserve"> </w:t>
      </w:r>
      <w:proofErr w:type="spellStart"/>
      <w:r>
        <w:t>Юрайт</w:t>
      </w:r>
      <w:proofErr w:type="spellEnd"/>
      <w:r>
        <w:rPr>
          <w:spacing w:val="54"/>
        </w:rPr>
        <w:t xml:space="preserve"> </w:t>
      </w:r>
      <w:r>
        <w:t>[сайт].</w:t>
      </w:r>
      <w:r>
        <w:rPr>
          <w:spacing w:val="53"/>
        </w:rPr>
        <w:t xml:space="preserve"> </w:t>
      </w:r>
      <w:r>
        <w:t>—</w:t>
      </w:r>
      <w:r>
        <w:rPr>
          <w:spacing w:val="54"/>
        </w:rPr>
        <w:t xml:space="preserve"> </w:t>
      </w:r>
      <w:r>
        <w:t>URL:</w:t>
      </w:r>
      <w:r>
        <w:rPr>
          <w:spacing w:val="54"/>
        </w:rPr>
        <w:t xml:space="preserve"> </w:t>
      </w:r>
      <w:r>
        <w:t>https://urait.ru/bcode/517741</w:t>
      </w:r>
      <w:r>
        <w:rPr>
          <w:spacing w:val="54"/>
        </w:rPr>
        <w:t xml:space="preserve"> </w:t>
      </w:r>
      <w:r>
        <w:rPr>
          <w:spacing w:val="-2"/>
        </w:rPr>
        <w:t>(дата</w:t>
      </w:r>
    </w:p>
    <w:p w14:paraId="592B3471" w14:textId="77777777" w:rsidR="000E5B00" w:rsidRDefault="000E5B00">
      <w:pPr>
        <w:pStyle w:val="aff0"/>
        <w:spacing w:line="276" w:lineRule="auto"/>
        <w:jc w:val="both"/>
        <w:sectPr w:rsidR="000E5B00">
          <w:pgSz w:w="11910" w:h="16840"/>
          <w:pgMar w:top="1160" w:right="566" w:bottom="1200" w:left="1700" w:header="749" w:footer="1005" w:gutter="0"/>
          <w:cols w:space="720"/>
        </w:sectPr>
      </w:pPr>
    </w:p>
    <w:p w14:paraId="6987BCB3" w14:textId="77777777" w:rsidR="000E5B00" w:rsidRDefault="00FD6B7B">
      <w:pPr>
        <w:pStyle w:val="aff5"/>
        <w:spacing w:before="80"/>
        <w:ind w:left="1"/>
        <w:jc w:val="both"/>
      </w:pPr>
      <w:r>
        <w:lastRenderedPageBreak/>
        <w:t xml:space="preserve">обращения: </w:t>
      </w:r>
      <w:r>
        <w:rPr>
          <w:spacing w:val="-2"/>
        </w:rPr>
        <w:t>24.08.2023).</w:t>
      </w:r>
    </w:p>
    <w:p w14:paraId="175EFD37" w14:textId="77777777" w:rsidR="000E5B00" w:rsidRDefault="00FD6B7B">
      <w:pPr>
        <w:pStyle w:val="aff0"/>
        <w:widowControl w:val="0"/>
        <w:numPr>
          <w:ilvl w:val="0"/>
          <w:numId w:val="6"/>
        </w:numPr>
        <w:tabs>
          <w:tab w:val="left" w:pos="1417"/>
        </w:tabs>
        <w:spacing w:before="40" w:after="0" w:line="278" w:lineRule="auto"/>
        <w:ind w:right="281" w:firstLine="708"/>
        <w:jc w:val="both"/>
      </w:pPr>
      <w:r>
        <w:t>Техническая механика / Л. Н. Гудимова, Ю. А. Епифанцев, Э. Я. Живаго, А. В. Макаров. — 2-е изд., стер. (полноцветная печать). — Санкт-</w:t>
      </w:r>
      <w:proofErr w:type="gramStart"/>
      <w:r>
        <w:t>Петербург :</w:t>
      </w:r>
      <w:proofErr w:type="gramEnd"/>
      <w:r>
        <w:t xml:space="preserve"> Лань, 2023. —</w:t>
      </w:r>
    </w:p>
    <w:p w14:paraId="3224E6D2" w14:textId="77777777" w:rsidR="000E5B00" w:rsidRDefault="00FD6B7B">
      <w:pPr>
        <w:pStyle w:val="aff5"/>
        <w:spacing w:line="276" w:lineRule="auto"/>
        <w:ind w:left="1" w:right="278"/>
        <w:jc w:val="both"/>
      </w:pPr>
      <w:r>
        <w:t>324 с. — ISBN 978-5-507-45644-4.</w:t>
      </w:r>
      <w:r>
        <w:rPr>
          <w:spacing w:val="-2"/>
        </w:rPr>
        <w:t xml:space="preserve"> </w:t>
      </w:r>
      <w:r>
        <w:t xml:space="preserve">— </w:t>
      </w:r>
      <w:proofErr w:type="gramStart"/>
      <w:r>
        <w:t>Текст</w:t>
      </w:r>
      <w:r>
        <w:rPr>
          <w:spacing w:val="-2"/>
        </w:rPr>
        <w:t xml:space="preserve"> </w:t>
      </w:r>
      <w:r>
        <w:t>:</w:t>
      </w:r>
      <w:proofErr w:type="gramEnd"/>
      <w:r>
        <w:t xml:space="preserve"> электронный</w:t>
      </w:r>
      <w:r>
        <w:rPr>
          <w:spacing w:val="-1"/>
        </w:rPr>
        <w:t xml:space="preserve"> </w:t>
      </w:r>
      <w:r>
        <w:t xml:space="preserve">// </w:t>
      </w:r>
      <w:proofErr w:type="gramStart"/>
      <w:r>
        <w:t>Лань :</w:t>
      </w:r>
      <w:proofErr w:type="gramEnd"/>
      <w:r>
        <w:t xml:space="preserve"> электронно- библиотечная система. — URL: </w:t>
      </w:r>
      <w:hyperlink r:id="rId7" w:tooltip="https://e.lanbook.com/book/277055" w:history="1">
        <w:r>
          <w:rPr>
            <w:color w:val="0562C1"/>
            <w:u w:val="single"/>
          </w:rPr>
          <w:t>https://e.lanbook.com/book/277055</w:t>
        </w:r>
      </w:hyperlink>
      <w:r>
        <w:rPr>
          <w:color w:val="0562C1"/>
          <w:spacing w:val="40"/>
        </w:rPr>
        <w:t xml:space="preserve"> </w:t>
      </w:r>
      <w:r>
        <w:t xml:space="preserve">(дата обращения: 28.07.2023). —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14:paraId="4CB7D6D6" w14:textId="77777777" w:rsidR="000E5B00" w:rsidRDefault="00FD6B7B">
      <w:pPr>
        <w:pStyle w:val="aff0"/>
        <w:widowControl w:val="0"/>
        <w:numPr>
          <w:ilvl w:val="0"/>
          <w:numId w:val="6"/>
        </w:numPr>
        <w:tabs>
          <w:tab w:val="left" w:pos="1417"/>
        </w:tabs>
        <w:spacing w:before="0" w:after="0" w:line="276" w:lineRule="auto"/>
        <w:ind w:right="282" w:firstLine="708"/>
        <w:jc w:val="both"/>
      </w:pPr>
      <w:proofErr w:type="spellStart"/>
      <w:r>
        <w:t>Зиомковский</w:t>
      </w:r>
      <w:proofErr w:type="spellEnd"/>
      <w:r>
        <w:t>, В.</w:t>
      </w:r>
      <w:r>
        <w:rPr>
          <w:spacing w:val="-3"/>
        </w:rPr>
        <w:t xml:space="preserve"> </w:t>
      </w:r>
      <w:r>
        <w:t>М.</w:t>
      </w:r>
      <w:r>
        <w:rPr>
          <w:spacing w:val="40"/>
        </w:rPr>
        <w:t xml:space="preserve"> </w:t>
      </w:r>
      <w:r>
        <w:t xml:space="preserve">Техническая </w:t>
      </w:r>
      <w:proofErr w:type="gramStart"/>
      <w:r>
        <w:t>механика</w:t>
      </w:r>
      <w:r>
        <w:rPr>
          <w:spacing w:val="-4"/>
        </w:rPr>
        <w:t xml:space="preserve"> </w:t>
      </w:r>
      <w:r>
        <w:t>:</w:t>
      </w:r>
      <w:proofErr w:type="gramEnd"/>
      <w:r>
        <w:t xml:space="preserve"> учебное пособие для среднего профессионального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proofErr w:type="spellStart"/>
      <w:r>
        <w:t>Зиомковский</w:t>
      </w:r>
      <w:proofErr w:type="spellEnd"/>
      <w:r>
        <w:t>,</w:t>
      </w:r>
      <w:r>
        <w:rPr>
          <w:spacing w:val="40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В.</w:t>
      </w:r>
      <w:r>
        <w:rPr>
          <w:spacing w:val="-2"/>
        </w:rPr>
        <w:t xml:space="preserve"> </w:t>
      </w:r>
      <w:proofErr w:type="gramStart"/>
      <w:r>
        <w:t>Троицкий</w:t>
      </w:r>
      <w:r>
        <w:rPr>
          <w:spacing w:val="-4"/>
        </w:rPr>
        <w:t xml:space="preserve"> </w:t>
      </w:r>
      <w:r>
        <w:t>;</w:t>
      </w:r>
      <w:proofErr w:type="gramEnd"/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научной редакцией</w:t>
      </w:r>
      <w:r>
        <w:rPr>
          <w:spacing w:val="40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proofErr w:type="spellStart"/>
      <w:r>
        <w:t>Вешкурцева</w:t>
      </w:r>
      <w:proofErr w:type="spellEnd"/>
      <w:r>
        <w:t>.</w:t>
      </w:r>
      <w:r>
        <w:rPr>
          <w:spacing w:val="-2"/>
        </w:rPr>
        <w:t xml:space="preserve"> </w:t>
      </w:r>
      <w:r>
        <w:t>—</w:t>
      </w:r>
      <w:r>
        <w:rPr>
          <w:spacing w:val="40"/>
        </w:rPr>
        <w:t xml:space="preserve"> </w:t>
      </w:r>
      <w:proofErr w:type="gramStart"/>
      <w:r>
        <w:t>Москва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40"/>
        </w:rPr>
        <w:t xml:space="preserve"> </w:t>
      </w:r>
      <w:r>
        <w:t>Издательство</w:t>
      </w:r>
      <w:r>
        <w:rPr>
          <w:spacing w:val="40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40"/>
        </w:rPr>
        <w:t xml:space="preserve"> </w:t>
      </w:r>
      <w:r>
        <w:t>2023.</w:t>
      </w:r>
      <w:r>
        <w:rPr>
          <w:spacing w:val="-2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288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 (Профессиональное образование).</w:t>
      </w:r>
      <w:r>
        <w:rPr>
          <w:spacing w:val="-3"/>
        </w:rPr>
        <w:t xml:space="preserve"> </w:t>
      </w:r>
      <w:r>
        <w:t>— ISBN</w:t>
      </w:r>
      <w:r>
        <w:rPr>
          <w:spacing w:val="-4"/>
        </w:rPr>
        <w:t xml:space="preserve"> </w:t>
      </w:r>
      <w:r>
        <w:t xml:space="preserve">978-5-534-10334-2.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https://urait.ru/bcode/517741 (дата обращения: 24.08.2023).</w:t>
      </w:r>
    </w:p>
    <w:p w14:paraId="43B9B3B2" w14:textId="77777777" w:rsidR="000E5B00" w:rsidRDefault="00FD6B7B">
      <w:pPr>
        <w:pStyle w:val="aff0"/>
        <w:widowControl w:val="0"/>
        <w:numPr>
          <w:ilvl w:val="0"/>
          <w:numId w:val="6"/>
        </w:numPr>
        <w:tabs>
          <w:tab w:val="left" w:pos="1417"/>
        </w:tabs>
        <w:spacing w:before="0" w:after="0" w:line="276" w:lineRule="auto"/>
        <w:ind w:right="278" w:firstLine="708"/>
        <w:jc w:val="both"/>
      </w:pPr>
      <w:r>
        <w:t>Техническая механика. Практикум / Э. Я. Живаго, Л. Н. Гудимова, Ю. А. Епифанцев [и др.]. — 2-е изд., стер. (полноцветная печать). — Санкт-</w:t>
      </w:r>
      <w:proofErr w:type="gramStart"/>
      <w:r>
        <w:t>Петербург :</w:t>
      </w:r>
      <w:proofErr w:type="gramEnd"/>
      <w:r>
        <w:t xml:space="preserve"> Лань, 2023. — 372 с. — ISBN 978-5-507-45568-3. — </w:t>
      </w:r>
      <w:proofErr w:type="gramStart"/>
      <w:r>
        <w:t>Текст</w:t>
      </w:r>
      <w:r>
        <w:rPr>
          <w:spacing w:val="-2"/>
        </w:rPr>
        <w:t xml:space="preserve"> </w:t>
      </w:r>
      <w:r>
        <w:t>:</w:t>
      </w:r>
      <w:proofErr w:type="gramEnd"/>
      <w:r>
        <w:t xml:space="preserve"> электронный</w:t>
      </w:r>
      <w:r>
        <w:rPr>
          <w:spacing w:val="-1"/>
        </w:rPr>
        <w:t xml:space="preserve"> </w:t>
      </w:r>
      <w:r>
        <w:t xml:space="preserve">// </w:t>
      </w:r>
      <w:proofErr w:type="gramStart"/>
      <w:r>
        <w:t>Лань :</w:t>
      </w:r>
      <w:proofErr w:type="gramEnd"/>
      <w:r>
        <w:t xml:space="preserve"> электронно- библиотечная система. — URL: </w:t>
      </w:r>
      <w:hyperlink r:id="rId8" w:tooltip="https://e.lanbook.com/book/276410" w:history="1">
        <w:r>
          <w:rPr>
            <w:color w:val="0562C1"/>
            <w:u w:val="single"/>
          </w:rPr>
          <w:t>https://e.lanbook.com/book/276410</w:t>
        </w:r>
      </w:hyperlink>
      <w:r>
        <w:rPr>
          <w:color w:val="0562C1"/>
          <w:spacing w:val="40"/>
        </w:rPr>
        <w:t xml:space="preserve"> </w:t>
      </w:r>
      <w:r>
        <w:t xml:space="preserve">(дата обращения: 28.07.2023). —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14:paraId="462F9957" w14:textId="77777777" w:rsidR="000E5B00" w:rsidRPr="005D0577" w:rsidRDefault="00FD6B7B">
      <w:pPr>
        <w:pStyle w:val="7"/>
        <w:keepNext w:val="0"/>
        <w:keepLines w:val="0"/>
        <w:widowControl w:val="0"/>
        <w:numPr>
          <w:ilvl w:val="2"/>
          <w:numId w:val="7"/>
        </w:numPr>
        <w:tabs>
          <w:tab w:val="left" w:pos="1249"/>
        </w:tabs>
        <w:spacing w:before="1" w:line="275" w:lineRule="exact"/>
        <w:rPr>
          <w:sz w:val="24"/>
        </w:rPr>
      </w:pPr>
      <w:r w:rsidRPr="005D0577">
        <w:rPr>
          <w:sz w:val="24"/>
        </w:rPr>
        <w:t>Дополнительные</w:t>
      </w:r>
      <w:r w:rsidRPr="005D0577">
        <w:rPr>
          <w:spacing w:val="-9"/>
          <w:sz w:val="24"/>
        </w:rPr>
        <w:t xml:space="preserve"> </w:t>
      </w:r>
      <w:r w:rsidRPr="005D0577">
        <w:rPr>
          <w:spacing w:val="-2"/>
          <w:sz w:val="24"/>
        </w:rPr>
        <w:t>источники</w:t>
      </w:r>
    </w:p>
    <w:p w14:paraId="2B1A8B1A" w14:textId="77777777" w:rsidR="000E5B00" w:rsidRDefault="00FD6B7B">
      <w:pPr>
        <w:pStyle w:val="aff0"/>
        <w:widowControl w:val="0"/>
        <w:numPr>
          <w:ilvl w:val="0"/>
          <w:numId w:val="5"/>
        </w:numPr>
        <w:tabs>
          <w:tab w:val="left" w:pos="956"/>
        </w:tabs>
        <w:spacing w:before="0" w:after="0" w:line="276" w:lineRule="auto"/>
        <w:ind w:right="283" w:firstLine="708"/>
        <w:jc w:val="both"/>
      </w:pPr>
      <w:proofErr w:type="spellStart"/>
      <w:r>
        <w:t>Мархель</w:t>
      </w:r>
      <w:proofErr w:type="spellEnd"/>
      <w:r>
        <w:t xml:space="preserve"> И.И. Детали машин: Учебник / И.И. </w:t>
      </w:r>
      <w:proofErr w:type="spellStart"/>
      <w:r>
        <w:t>Мархель</w:t>
      </w:r>
      <w:proofErr w:type="spellEnd"/>
      <w:r>
        <w:t>. -– М.: ФОРУМ: ИНФРА- М, 2005. – 336 с. – (Профессиональное образование).</w:t>
      </w:r>
    </w:p>
    <w:p w14:paraId="34573EE3" w14:textId="77777777" w:rsidR="000E5B00" w:rsidRDefault="00FD6B7B">
      <w:pPr>
        <w:pStyle w:val="aff0"/>
        <w:widowControl w:val="0"/>
        <w:numPr>
          <w:ilvl w:val="0"/>
          <w:numId w:val="5"/>
        </w:numPr>
        <w:tabs>
          <w:tab w:val="left" w:pos="980"/>
        </w:tabs>
        <w:spacing w:before="0" w:after="0" w:line="276" w:lineRule="auto"/>
        <w:ind w:right="281" w:firstLine="708"/>
        <w:jc w:val="both"/>
      </w:pPr>
      <w:r>
        <w:t xml:space="preserve">Детали машин: учебник / Н.А. </w:t>
      </w:r>
      <w:proofErr w:type="spellStart"/>
      <w:r>
        <w:t>Бильдюк</w:t>
      </w:r>
      <w:proofErr w:type="spellEnd"/>
      <w:r>
        <w:t xml:space="preserve">, С.И. </w:t>
      </w:r>
      <w:proofErr w:type="spellStart"/>
      <w:r>
        <w:t>Каратушин</w:t>
      </w:r>
      <w:proofErr w:type="spellEnd"/>
      <w:r>
        <w:t xml:space="preserve">, Г.Д. Малышев, В.Н. </w:t>
      </w:r>
      <w:proofErr w:type="spellStart"/>
      <w:r>
        <w:t>Ражиков</w:t>
      </w:r>
      <w:proofErr w:type="spellEnd"/>
      <w:r>
        <w:t xml:space="preserve">, В.И. Смирнов, В.Ф. Федоров, А.А. </w:t>
      </w:r>
      <w:proofErr w:type="spellStart"/>
      <w:r>
        <w:t>Федорущенко</w:t>
      </w:r>
      <w:proofErr w:type="spellEnd"/>
      <w:r>
        <w:t xml:space="preserve">, А.Л. </w:t>
      </w:r>
      <w:proofErr w:type="gramStart"/>
      <w:r>
        <w:t>Филипенков ;</w:t>
      </w:r>
      <w:proofErr w:type="gramEnd"/>
      <w:r>
        <w:t xml:space="preserve"> под общ. ред. В.Н. </w:t>
      </w:r>
      <w:proofErr w:type="spellStart"/>
      <w:r>
        <w:t>Ражикова</w:t>
      </w:r>
      <w:proofErr w:type="spellEnd"/>
      <w:r>
        <w:t>. – СПб.: Политехника, 2015.</w:t>
      </w:r>
    </w:p>
    <w:p w14:paraId="12144729" w14:textId="77777777" w:rsidR="000E5B00" w:rsidRDefault="000E5B00">
      <w:pPr>
        <w:pStyle w:val="aff5"/>
      </w:pPr>
    </w:p>
    <w:p w14:paraId="2EFAA851" w14:textId="77777777" w:rsidR="000E5B00" w:rsidRDefault="00FD6B7B">
      <w:pPr>
        <w:rPr>
          <w:rFonts w:ascii="Times New Roman" w:hAnsi="Times New Roman"/>
          <w:sz w:val="24"/>
          <w:szCs w:val="24"/>
          <w:lang w:eastAsia="en-US"/>
        </w:rPr>
      </w:pPr>
      <w:r>
        <w:br w:type="page" w:clear="all"/>
      </w:r>
    </w:p>
    <w:p w14:paraId="6117FCA5" w14:textId="77777777" w:rsidR="000E5B00" w:rsidRDefault="000E5B00">
      <w:pPr>
        <w:pStyle w:val="aff5"/>
        <w:spacing w:before="84"/>
      </w:pPr>
    </w:p>
    <w:p w14:paraId="7044423F" w14:textId="77777777" w:rsidR="000E5B00" w:rsidRDefault="00FD6B7B">
      <w:pPr>
        <w:pStyle w:val="6"/>
        <w:numPr>
          <w:ilvl w:val="2"/>
          <w:numId w:val="9"/>
        </w:numPr>
        <w:tabs>
          <w:tab w:val="left" w:pos="1767"/>
          <w:tab w:val="left" w:pos="3099"/>
        </w:tabs>
        <w:ind w:left="3099" w:right="1812" w:hanging="1572"/>
        <w:jc w:val="left"/>
      </w:pPr>
      <w:r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ОЦЕНКА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>ОСВОЕНИЯ УЧЕБНОЙ ДИСЦИПЛИНЫ</w:t>
      </w:r>
    </w:p>
    <w:p w14:paraId="05AE51D8" w14:textId="77777777" w:rsidR="000E5B00" w:rsidRDefault="000E5B00">
      <w:pPr>
        <w:pStyle w:val="aff5"/>
        <w:spacing w:before="50"/>
        <w:rPr>
          <w:b/>
          <w:sz w:val="20"/>
        </w:rPr>
      </w:pPr>
    </w:p>
    <w:tbl>
      <w:tblPr>
        <w:tblStyle w:val="TableNormal"/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7"/>
        <w:gridCol w:w="2834"/>
        <w:gridCol w:w="2551"/>
      </w:tblGrid>
      <w:tr w:rsidR="000E5B00" w14:paraId="540D1A87" w14:textId="77777777">
        <w:trPr>
          <w:trHeight w:val="268"/>
        </w:trPr>
        <w:tc>
          <w:tcPr>
            <w:tcW w:w="4087" w:type="dxa"/>
            <w:tcBorders>
              <w:left w:val="single" w:sz="6" w:space="0" w:color="000000"/>
            </w:tcBorders>
          </w:tcPr>
          <w:p w14:paraId="0B866EC3" w14:textId="77777777" w:rsidR="000E5B00" w:rsidRDefault="00FD6B7B">
            <w:pPr>
              <w:pStyle w:val="TableParagraph"/>
              <w:spacing w:line="248" w:lineRule="exact"/>
              <w:ind w:left="85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Результаты</w:t>
            </w:r>
            <w:proofErr w:type="spellEnd"/>
            <w:r>
              <w:rPr>
                <w:b/>
                <w:i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2834" w:type="dxa"/>
          </w:tcPr>
          <w:p w14:paraId="3F53F785" w14:textId="77777777" w:rsidR="000E5B00" w:rsidRDefault="00FD6B7B">
            <w:pPr>
              <w:pStyle w:val="TableParagraph"/>
              <w:spacing w:line="248" w:lineRule="exact"/>
              <w:ind w:left="46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Критерии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оценки</w:t>
            </w:r>
            <w:proofErr w:type="spellEnd"/>
          </w:p>
        </w:tc>
        <w:tc>
          <w:tcPr>
            <w:tcW w:w="2551" w:type="dxa"/>
          </w:tcPr>
          <w:p w14:paraId="134B8A80" w14:textId="77777777" w:rsidR="000E5B00" w:rsidRDefault="00FD6B7B">
            <w:pPr>
              <w:pStyle w:val="TableParagraph"/>
              <w:spacing w:line="248" w:lineRule="exact"/>
              <w:ind w:left="41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Методы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оценки</w:t>
            </w:r>
            <w:proofErr w:type="spellEnd"/>
          </w:p>
        </w:tc>
      </w:tr>
      <w:tr w:rsidR="000E5B00" w14:paraId="724CBF40" w14:textId="77777777">
        <w:trPr>
          <w:trHeight w:val="268"/>
        </w:trPr>
        <w:tc>
          <w:tcPr>
            <w:tcW w:w="9472" w:type="dxa"/>
            <w:gridSpan w:val="3"/>
            <w:tcBorders>
              <w:left w:val="single" w:sz="6" w:space="0" w:color="000000"/>
            </w:tcBorders>
          </w:tcPr>
          <w:p w14:paraId="15BF9891" w14:textId="77777777" w:rsidR="000E5B00" w:rsidRDefault="00FD6B7B">
            <w:pPr>
              <w:pStyle w:val="TableParagraph"/>
              <w:spacing w:line="24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Перечень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знаний,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формируемых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рамках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учебной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дисциплины</w:t>
            </w:r>
          </w:p>
        </w:tc>
      </w:tr>
      <w:tr w:rsidR="000E5B00" w14:paraId="62E1E40A" w14:textId="77777777">
        <w:trPr>
          <w:trHeight w:val="295"/>
        </w:trPr>
        <w:tc>
          <w:tcPr>
            <w:tcW w:w="4087" w:type="dxa"/>
            <w:tcBorders>
              <w:left w:val="single" w:sz="6" w:space="0" w:color="000000"/>
              <w:bottom w:val="none" w:sz="4" w:space="0" w:color="000000"/>
            </w:tcBorders>
          </w:tcPr>
          <w:p w14:paraId="0551EC85" w14:textId="77777777" w:rsidR="000E5B00" w:rsidRDefault="00FD6B7B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аксиомы</w:t>
            </w:r>
            <w:proofErr w:type="spellEnd"/>
          </w:p>
        </w:tc>
        <w:tc>
          <w:tcPr>
            <w:tcW w:w="2834" w:type="dxa"/>
            <w:tcBorders>
              <w:bottom w:val="none" w:sz="4" w:space="0" w:color="000000"/>
            </w:tcBorders>
          </w:tcPr>
          <w:p w14:paraId="32EB5DF1" w14:textId="77777777" w:rsidR="000E5B00" w:rsidRDefault="00FD6B7B">
            <w:pPr>
              <w:pStyle w:val="TableParagraph"/>
              <w:tabs>
                <w:tab w:val="left" w:pos="1322"/>
              </w:tabs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Точное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перечисление</w:t>
            </w:r>
            <w:proofErr w:type="spellEnd"/>
          </w:p>
        </w:tc>
        <w:tc>
          <w:tcPr>
            <w:tcW w:w="2551" w:type="dxa"/>
            <w:tcBorders>
              <w:bottom w:val="none" w:sz="4" w:space="0" w:color="000000"/>
            </w:tcBorders>
          </w:tcPr>
          <w:p w14:paraId="0A7FC62A" w14:textId="77777777" w:rsidR="000E5B00" w:rsidRDefault="00FD6B7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Экспертное</w:t>
            </w:r>
            <w:proofErr w:type="spellEnd"/>
          </w:p>
        </w:tc>
      </w:tr>
      <w:tr w:rsidR="000E5B00" w14:paraId="55A4A161" w14:textId="77777777">
        <w:trPr>
          <w:trHeight w:val="316"/>
        </w:trPr>
        <w:tc>
          <w:tcPr>
            <w:tcW w:w="4087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</w:tcBorders>
          </w:tcPr>
          <w:p w14:paraId="0EF648F9" w14:textId="77777777" w:rsidR="000E5B00" w:rsidRDefault="00FD6B7B">
            <w:pPr>
              <w:pStyle w:val="TableParagraph"/>
              <w:spacing w:before="15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теоретической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механики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законы</w:t>
            </w:r>
            <w:proofErr w:type="spellEnd"/>
          </w:p>
        </w:tc>
        <w:tc>
          <w:tcPr>
            <w:tcW w:w="2834" w:type="dxa"/>
            <w:tcBorders>
              <w:top w:val="none" w:sz="4" w:space="0" w:color="000000"/>
              <w:bottom w:val="none" w:sz="4" w:space="0" w:color="000000"/>
            </w:tcBorders>
          </w:tcPr>
          <w:p w14:paraId="195A3D2B" w14:textId="77777777" w:rsidR="000E5B00" w:rsidRDefault="00FD6B7B">
            <w:pPr>
              <w:pStyle w:val="TableParagraph"/>
              <w:tabs>
                <w:tab w:val="left" w:pos="1576"/>
              </w:tabs>
              <w:spacing w:before="15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условий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равновесия</w:t>
            </w:r>
            <w:proofErr w:type="spellEnd"/>
          </w:p>
        </w:tc>
        <w:tc>
          <w:tcPr>
            <w:tcW w:w="2551" w:type="dxa"/>
            <w:tcBorders>
              <w:top w:val="none" w:sz="4" w:space="0" w:color="000000"/>
              <w:bottom w:val="none" w:sz="4" w:space="0" w:color="000000"/>
            </w:tcBorders>
          </w:tcPr>
          <w:p w14:paraId="35E963C1" w14:textId="77777777" w:rsidR="000E5B00" w:rsidRDefault="00FD6B7B">
            <w:pPr>
              <w:pStyle w:val="TableParagraph"/>
              <w:spacing w:before="15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наблюдение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ходом</w:t>
            </w:r>
            <w:proofErr w:type="spellEnd"/>
          </w:p>
        </w:tc>
      </w:tr>
      <w:tr w:rsidR="000E5B00" w14:paraId="4523261C" w14:textId="77777777">
        <w:trPr>
          <w:trHeight w:val="316"/>
        </w:trPr>
        <w:tc>
          <w:tcPr>
            <w:tcW w:w="4087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</w:tcBorders>
          </w:tcPr>
          <w:p w14:paraId="27CFDDE8" w14:textId="77777777" w:rsidR="000E5B00" w:rsidRDefault="00FD6B7B">
            <w:pPr>
              <w:pStyle w:val="TableParagraph"/>
              <w:spacing w:before="15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равновесия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перемещения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тел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2834" w:type="dxa"/>
            <w:tcBorders>
              <w:top w:val="none" w:sz="4" w:space="0" w:color="000000"/>
              <w:bottom w:val="none" w:sz="4" w:space="0" w:color="000000"/>
            </w:tcBorders>
          </w:tcPr>
          <w:p w14:paraId="6C80D4AF" w14:textId="77777777" w:rsidR="000E5B00" w:rsidRDefault="00FD6B7B">
            <w:pPr>
              <w:pStyle w:val="TableParagraph"/>
              <w:spacing w:before="15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сходящихся</w:t>
            </w:r>
            <w:proofErr w:type="spellEnd"/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сил</w:t>
            </w:r>
            <w:proofErr w:type="spellEnd"/>
          </w:p>
        </w:tc>
        <w:tc>
          <w:tcPr>
            <w:tcW w:w="2551" w:type="dxa"/>
            <w:tcBorders>
              <w:top w:val="none" w:sz="4" w:space="0" w:color="000000"/>
              <w:bottom w:val="none" w:sz="4" w:space="0" w:color="000000"/>
            </w:tcBorders>
          </w:tcPr>
          <w:p w14:paraId="256C41C0" w14:textId="77777777" w:rsidR="000E5B00" w:rsidRDefault="00FD6B7B">
            <w:pPr>
              <w:pStyle w:val="TableParagraph"/>
              <w:spacing w:before="15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</w:tr>
      <w:tr w:rsidR="000E5B00" w14:paraId="01600427" w14:textId="77777777">
        <w:trPr>
          <w:trHeight w:val="318"/>
        </w:trPr>
        <w:tc>
          <w:tcPr>
            <w:tcW w:w="4087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</w:tcBorders>
          </w:tcPr>
          <w:p w14:paraId="7079E553" w14:textId="77777777" w:rsidR="000E5B00" w:rsidRDefault="00FD6B7B">
            <w:pPr>
              <w:pStyle w:val="TableParagraph"/>
              <w:spacing w:before="15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Методики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основных</w:t>
            </w:r>
            <w:proofErr w:type="spellEnd"/>
          </w:p>
        </w:tc>
        <w:tc>
          <w:tcPr>
            <w:tcW w:w="2834" w:type="dxa"/>
            <w:tcBorders>
              <w:top w:val="none" w:sz="4" w:space="0" w:color="000000"/>
              <w:bottom w:val="none" w:sz="4" w:space="0" w:color="000000"/>
            </w:tcBorders>
          </w:tcPr>
          <w:p w14:paraId="0F5F833D" w14:textId="77777777" w:rsidR="000E5B00" w:rsidRDefault="00FD6B7B">
            <w:pPr>
              <w:pStyle w:val="TableParagraph"/>
              <w:spacing w:before="15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pacing w:val="6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произвольно</w:t>
            </w:r>
            <w:proofErr w:type="spellEnd"/>
          </w:p>
        </w:tc>
        <w:tc>
          <w:tcPr>
            <w:tcW w:w="2551" w:type="dxa"/>
            <w:tcBorders>
              <w:top w:val="none" w:sz="4" w:space="0" w:color="000000"/>
              <w:bottom w:val="none" w:sz="4" w:space="0" w:color="000000"/>
            </w:tcBorders>
          </w:tcPr>
          <w:p w14:paraId="5E3A65CB" w14:textId="77777777" w:rsidR="000E5B00" w:rsidRDefault="00FD6B7B">
            <w:pPr>
              <w:pStyle w:val="TableParagraph"/>
              <w:spacing w:before="15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занятий</w:t>
            </w:r>
            <w:proofErr w:type="spellEnd"/>
          </w:p>
        </w:tc>
      </w:tr>
      <w:tr w:rsidR="000E5B00" w14:paraId="3B130B29" w14:textId="77777777">
        <w:trPr>
          <w:trHeight w:val="318"/>
        </w:trPr>
        <w:tc>
          <w:tcPr>
            <w:tcW w:w="4087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</w:tcBorders>
          </w:tcPr>
          <w:p w14:paraId="5B8BF2C1" w14:textId="77777777" w:rsidR="000E5B00" w:rsidRDefault="00FD6B7B">
            <w:pPr>
              <w:pStyle w:val="TableParagraph"/>
              <w:spacing w:before="16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расчетов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теоретической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механике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834" w:type="dxa"/>
            <w:tcBorders>
              <w:top w:val="none" w:sz="4" w:space="0" w:color="000000"/>
              <w:bottom w:val="none" w:sz="4" w:space="0" w:color="000000"/>
            </w:tcBorders>
          </w:tcPr>
          <w:p w14:paraId="22ECC4DC" w14:textId="77777777" w:rsidR="000E5B00" w:rsidRDefault="00FD6B7B">
            <w:pPr>
              <w:pStyle w:val="TableParagraph"/>
              <w:spacing w:before="16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расположенных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сил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2551" w:type="dxa"/>
            <w:tcBorders>
              <w:top w:val="none" w:sz="4" w:space="0" w:color="000000"/>
              <w:bottom w:val="none" w:sz="4" w:space="0" w:color="000000"/>
            </w:tcBorders>
          </w:tcPr>
          <w:p w14:paraId="7048FCB1" w14:textId="77777777" w:rsidR="000E5B00" w:rsidRDefault="00FD6B7B">
            <w:pPr>
              <w:pStyle w:val="TableParagraph"/>
              <w:spacing w:before="16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Тестирование</w:t>
            </w:r>
            <w:proofErr w:type="spellEnd"/>
          </w:p>
        </w:tc>
      </w:tr>
      <w:tr w:rsidR="000E5B00" w14:paraId="29B22F0F" w14:textId="77777777">
        <w:trPr>
          <w:trHeight w:val="316"/>
        </w:trPr>
        <w:tc>
          <w:tcPr>
            <w:tcW w:w="4087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</w:tcBorders>
          </w:tcPr>
          <w:p w14:paraId="649FFD48" w14:textId="77777777" w:rsidR="000E5B00" w:rsidRDefault="00FD6B7B">
            <w:pPr>
              <w:pStyle w:val="TableParagraph"/>
              <w:spacing w:before="15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сопротивлению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4" w:type="dxa"/>
            <w:tcBorders>
              <w:top w:val="none" w:sz="4" w:space="0" w:color="000000"/>
              <w:bottom w:val="none" w:sz="4" w:space="0" w:color="000000"/>
            </w:tcBorders>
          </w:tcPr>
          <w:p w14:paraId="68C4A7BE" w14:textId="77777777" w:rsidR="000E5B00" w:rsidRDefault="00FD6B7B">
            <w:pPr>
              <w:pStyle w:val="TableParagraph"/>
              <w:tabs>
                <w:tab w:val="left" w:pos="2095"/>
              </w:tabs>
              <w:spacing w:before="15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Обоснованный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выбор</w:t>
            </w:r>
            <w:proofErr w:type="spellEnd"/>
          </w:p>
        </w:tc>
        <w:tc>
          <w:tcPr>
            <w:tcW w:w="2551" w:type="dxa"/>
            <w:tcBorders>
              <w:top w:val="none" w:sz="4" w:space="0" w:color="000000"/>
              <w:bottom w:val="none" w:sz="4" w:space="0" w:color="000000"/>
            </w:tcBorders>
          </w:tcPr>
          <w:p w14:paraId="5B641623" w14:textId="77777777" w:rsidR="000E5B00" w:rsidRDefault="00FD6B7B">
            <w:pPr>
              <w:pStyle w:val="TableParagraph"/>
              <w:spacing w:before="15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0E5B00" w14:paraId="31FEF44B" w14:textId="77777777">
        <w:trPr>
          <w:trHeight w:val="316"/>
        </w:trPr>
        <w:tc>
          <w:tcPr>
            <w:tcW w:w="4087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</w:tcBorders>
          </w:tcPr>
          <w:p w14:paraId="33C40CF8" w14:textId="77777777" w:rsidR="000E5B00" w:rsidRDefault="00FD6B7B">
            <w:pPr>
              <w:pStyle w:val="TableParagraph"/>
              <w:spacing w:before="15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деталям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машин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834" w:type="dxa"/>
            <w:tcBorders>
              <w:top w:val="none" w:sz="4" w:space="0" w:color="000000"/>
              <w:bottom w:val="none" w:sz="4" w:space="0" w:color="000000"/>
            </w:tcBorders>
          </w:tcPr>
          <w:p w14:paraId="03325A9E" w14:textId="77777777" w:rsidR="000E5B00" w:rsidRDefault="00FD6B7B">
            <w:pPr>
              <w:pStyle w:val="TableParagraph"/>
              <w:tabs>
                <w:tab w:val="left" w:pos="1487"/>
              </w:tabs>
              <w:spacing w:before="15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методики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2551" w:type="dxa"/>
            <w:tcBorders>
              <w:top w:val="none" w:sz="4" w:space="0" w:color="000000"/>
              <w:bottom w:val="none" w:sz="4" w:space="0" w:color="000000"/>
            </w:tcBorders>
          </w:tcPr>
          <w:p w14:paraId="3DCB0EAE" w14:textId="77777777" w:rsidR="000E5B00" w:rsidRDefault="000E5B00">
            <w:pPr>
              <w:pStyle w:val="TableParagraph"/>
              <w:rPr>
                <w:sz w:val="24"/>
              </w:rPr>
            </w:pPr>
          </w:p>
        </w:tc>
      </w:tr>
      <w:tr w:rsidR="000E5B00" w14:paraId="069E79DF" w14:textId="77777777">
        <w:trPr>
          <w:trHeight w:val="318"/>
        </w:trPr>
        <w:tc>
          <w:tcPr>
            <w:tcW w:w="4087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</w:tcBorders>
          </w:tcPr>
          <w:p w14:paraId="1CEEABE1" w14:textId="77777777" w:rsidR="000E5B00" w:rsidRDefault="00FD6B7B">
            <w:pPr>
              <w:pStyle w:val="TableParagraph"/>
              <w:spacing w:before="15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конструирования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деталей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4" w:type="dxa"/>
            <w:tcBorders>
              <w:top w:val="none" w:sz="4" w:space="0" w:color="000000"/>
              <w:bottom w:val="none" w:sz="4" w:space="0" w:color="000000"/>
            </w:tcBorders>
          </w:tcPr>
          <w:p w14:paraId="0B4486EC" w14:textId="77777777" w:rsidR="000E5B00" w:rsidRDefault="00FD6B7B">
            <w:pPr>
              <w:pStyle w:val="TableParagraph"/>
              <w:spacing w:before="15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расчета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551" w:type="dxa"/>
            <w:tcBorders>
              <w:top w:val="none" w:sz="4" w:space="0" w:color="000000"/>
              <w:bottom w:val="none" w:sz="4" w:space="0" w:color="000000"/>
            </w:tcBorders>
          </w:tcPr>
          <w:p w14:paraId="5EF8B757" w14:textId="77777777" w:rsidR="000E5B00" w:rsidRDefault="000E5B00">
            <w:pPr>
              <w:pStyle w:val="TableParagraph"/>
              <w:rPr>
                <w:sz w:val="24"/>
              </w:rPr>
            </w:pPr>
          </w:p>
        </w:tc>
      </w:tr>
      <w:tr w:rsidR="000E5B00" w14:paraId="70D330D1" w14:textId="77777777">
        <w:trPr>
          <w:trHeight w:val="318"/>
        </w:trPr>
        <w:tc>
          <w:tcPr>
            <w:tcW w:w="4087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</w:tcBorders>
          </w:tcPr>
          <w:p w14:paraId="08B61DC2" w14:textId="77777777" w:rsidR="000E5B00" w:rsidRDefault="00FD6B7B">
            <w:pPr>
              <w:pStyle w:val="TableParagraph"/>
              <w:spacing w:before="16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сборочных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единиц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834" w:type="dxa"/>
            <w:tcBorders>
              <w:top w:val="none" w:sz="4" w:space="0" w:color="000000"/>
              <w:bottom w:val="none" w:sz="4" w:space="0" w:color="000000"/>
            </w:tcBorders>
          </w:tcPr>
          <w:p w14:paraId="4DA0425D" w14:textId="77777777" w:rsidR="000E5B00" w:rsidRDefault="00FD6B7B">
            <w:pPr>
              <w:pStyle w:val="TableParagraph"/>
              <w:spacing w:before="16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Сформулированы</w:t>
            </w:r>
            <w:proofErr w:type="spellEnd"/>
          </w:p>
        </w:tc>
        <w:tc>
          <w:tcPr>
            <w:tcW w:w="2551" w:type="dxa"/>
            <w:tcBorders>
              <w:top w:val="none" w:sz="4" w:space="0" w:color="000000"/>
              <w:bottom w:val="none" w:sz="4" w:space="0" w:color="000000"/>
            </w:tcBorders>
          </w:tcPr>
          <w:p w14:paraId="181ECE0B" w14:textId="77777777" w:rsidR="000E5B00" w:rsidRDefault="000E5B00">
            <w:pPr>
              <w:pStyle w:val="TableParagraph"/>
              <w:rPr>
                <w:sz w:val="24"/>
              </w:rPr>
            </w:pPr>
          </w:p>
        </w:tc>
      </w:tr>
      <w:tr w:rsidR="000E5B00" w14:paraId="2FC9C3FF" w14:textId="77777777">
        <w:trPr>
          <w:trHeight w:val="316"/>
        </w:trPr>
        <w:tc>
          <w:tcPr>
            <w:tcW w:w="4087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</w:tcBorders>
          </w:tcPr>
          <w:p w14:paraId="7104C44C" w14:textId="77777777" w:rsidR="000E5B00" w:rsidRDefault="000E5B00">
            <w:pPr>
              <w:pStyle w:val="TableParagraph"/>
              <w:rPr>
                <w:sz w:val="24"/>
              </w:rPr>
            </w:pPr>
          </w:p>
        </w:tc>
        <w:tc>
          <w:tcPr>
            <w:tcW w:w="2834" w:type="dxa"/>
            <w:tcBorders>
              <w:top w:val="none" w:sz="4" w:space="0" w:color="000000"/>
              <w:bottom w:val="none" w:sz="4" w:space="0" w:color="000000"/>
            </w:tcBorders>
          </w:tcPr>
          <w:p w14:paraId="5EEB99E8" w14:textId="77777777" w:rsidR="000E5B00" w:rsidRDefault="00FD6B7B">
            <w:pPr>
              <w:pStyle w:val="TableParagraph"/>
              <w:spacing w:before="15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551" w:type="dxa"/>
            <w:tcBorders>
              <w:top w:val="none" w:sz="4" w:space="0" w:color="000000"/>
              <w:bottom w:val="none" w:sz="4" w:space="0" w:color="000000"/>
            </w:tcBorders>
          </w:tcPr>
          <w:p w14:paraId="0F7C54B1" w14:textId="77777777" w:rsidR="000E5B00" w:rsidRDefault="000E5B00">
            <w:pPr>
              <w:pStyle w:val="TableParagraph"/>
              <w:rPr>
                <w:sz w:val="24"/>
              </w:rPr>
            </w:pPr>
          </w:p>
        </w:tc>
      </w:tr>
      <w:tr w:rsidR="000E5B00" w14:paraId="39E922CA" w14:textId="77777777">
        <w:trPr>
          <w:trHeight w:val="316"/>
        </w:trPr>
        <w:tc>
          <w:tcPr>
            <w:tcW w:w="4087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</w:tcBorders>
          </w:tcPr>
          <w:p w14:paraId="6A70E23A" w14:textId="77777777" w:rsidR="000E5B00" w:rsidRDefault="000E5B00">
            <w:pPr>
              <w:pStyle w:val="TableParagraph"/>
              <w:rPr>
                <w:sz w:val="24"/>
              </w:rPr>
            </w:pPr>
          </w:p>
        </w:tc>
        <w:tc>
          <w:tcPr>
            <w:tcW w:w="2834" w:type="dxa"/>
            <w:tcBorders>
              <w:top w:val="none" w:sz="4" w:space="0" w:color="000000"/>
              <w:bottom w:val="none" w:sz="4" w:space="0" w:color="000000"/>
            </w:tcBorders>
          </w:tcPr>
          <w:p w14:paraId="07A3CE0C" w14:textId="77777777" w:rsidR="000E5B00" w:rsidRDefault="00FD6B7B">
            <w:pPr>
              <w:pStyle w:val="TableParagraph"/>
              <w:spacing w:before="15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принципы</w:t>
            </w:r>
            <w:proofErr w:type="spellEnd"/>
          </w:p>
        </w:tc>
        <w:tc>
          <w:tcPr>
            <w:tcW w:w="2551" w:type="dxa"/>
            <w:tcBorders>
              <w:top w:val="none" w:sz="4" w:space="0" w:color="000000"/>
              <w:bottom w:val="none" w:sz="4" w:space="0" w:color="000000"/>
            </w:tcBorders>
          </w:tcPr>
          <w:p w14:paraId="32246951" w14:textId="77777777" w:rsidR="000E5B00" w:rsidRDefault="000E5B00">
            <w:pPr>
              <w:pStyle w:val="TableParagraph"/>
              <w:rPr>
                <w:sz w:val="24"/>
              </w:rPr>
            </w:pPr>
          </w:p>
        </w:tc>
      </w:tr>
      <w:tr w:rsidR="000E5B00" w14:paraId="2D5887CC" w14:textId="77777777">
        <w:trPr>
          <w:trHeight w:val="318"/>
        </w:trPr>
        <w:tc>
          <w:tcPr>
            <w:tcW w:w="4087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</w:tcBorders>
          </w:tcPr>
          <w:p w14:paraId="3FE87B78" w14:textId="77777777" w:rsidR="000E5B00" w:rsidRDefault="000E5B00">
            <w:pPr>
              <w:pStyle w:val="TableParagraph"/>
              <w:rPr>
                <w:sz w:val="24"/>
              </w:rPr>
            </w:pPr>
          </w:p>
        </w:tc>
        <w:tc>
          <w:tcPr>
            <w:tcW w:w="2834" w:type="dxa"/>
            <w:tcBorders>
              <w:top w:val="none" w:sz="4" w:space="0" w:color="000000"/>
              <w:bottom w:val="none" w:sz="4" w:space="0" w:color="000000"/>
            </w:tcBorders>
          </w:tcPr>
          <w:p w14:paraId="54D58D80" w14:textId="77777777" w:rsidR="000E5B00" w:rsidRDefault="00FD6B7B">
            <w:pPr>
              <w:pStyle w:val="TableParagraph"/>
              <w:spacing w:before="15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конструирования</w:t>
            </w:r>
            <w:proofErr w:type="spellEnd"/>
          </w:p>
        </w:tc>
        <w:tc>
          <w:tcPr>
            <w:tcW w:w="2551" w:type="dxa"/>
            <w:tcBorders>
              <w:top w:val="none" w:sz="4" w:space="0" w:color="000000"/>
              <w:bottom w:val="none" w:sz="4" w:space="0" w:color="000000"/>
            </w:tcBorders>
          </w:tcPr>
          <w:p w14:paraId="1FA2385A" w14:textId="77777777" w:rsidR="000E5B00" w:rsidRDefault="000E5B00">
            <w:pPr>
              <w:pStyle w:val="TableParagraph"/>
              <w:rPr>
                <w:sz w:val="24"/>
              </w:rPr>
            </w:pPr>
          </w:p>
        </w:tc>
      </w:tr>
      <w:tr w:rsidR="000E5B00" w14:paraId="5EC0F9C6" w14:textId="77777777">
        <w:trPr>
          <w:trHeight w:val="338"/>
        </w:trPr>
        <w:tc>
          <w:tcPr>
            <w:tcW w:w="4087" w:type="dxa"/>
            <w:tcBorders>
              <w:top w:val="none" w:sz="4" w:space="0" w:color="000000"/>
              <w:left w:val="single" w:sz="6" w:space="0" w:color="000000"/>
            </w:tcBorders>
          </w:tcPr>
          <w:p w14:paraId="385E724E" w14:textId="77777777" w:rsidR="000E5B00" w:rsidRDefault="000E5B00">
            <w:pPr>
              <w:pStyle w:val="TableParagraph"/>
              <w:rPr>
                <w:sz w:val="24"/>
              </w:rPr>
            </w:pPr>
          </w:p>
        </w:tc>
        <w:tc>
          <w:tcPr>
            <w:tcW w:w="2834" w:type="dxa"/>
            <w:tcBorders>
              <w:top w:val="none" w:sz="4" w:space="0" w:color="000000"/>
            </w:tcBorders>
          </w:tcPr>
          <w:p w14:paraId="1A53E1F8" w14:textId="77777777" w:rsidR="000E5B00" w:rsidRDefault="00FD6B7B">
            <w:pPr>
              <w:pStyle w:val="TableParagraph"/>
              <w:spacing w:before="16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деталей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551" w:type="dxa"/>
            <w:tcBorders>
              <w:top w:val="none" w:sz="4" w:space="0" w:color="000000"/>
            </w:tcBorders>
          </w:tcPr>
          <w:p w14:paraId="1F10B373" w14:textId="77777777" w:rsidR="000E5B00" w:rsidRDefault="000E5B00">
            <w:pPr>
              <w:pStyle w:val="TableParagraph"/>
              <w:rPr>
                <w:sz w:val="24"/>
              </w:rPr>
            </w:pPr>
          </w:p>
        </w:tc>
      </w:tr>
      <w:tr w:rsidR="000E5B00" w14:paraId="6F9053C4" w14:textId="77777777">
        <w:trPr>
          <w:trHeight w:val="268"/>
        </w:trPr>
        <w:tc>
          <w:tcPr>
            <w:tcW w:w="9472" w:type="dxa"/>
            <w:gridSpan w:val="3"/>
            <w:tcBorders>
              <w:left w:val="single" w:sz="6" w:space="0" w:color="000000"/>
            </w:tcBorders>
          </w:tcPr>
          <w:p w14:paraId="2C3B0735" w14:textId="77777777" w:rsidR="000E5B00" w:rsidRDefault="00FD6B7B">
            <w:pPr>
              <w:pStyle w:val="TableParagraph"/>
              <w:spacing w:line="24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Перечень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умений,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формируемых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рамках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учебной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>дисциплины</w:t>
            </w:r>
          </w:p>
        </w:tc>
      </w:tr>
      <w:tr w:rsidR="000E5B00" w14:paraId="3034DB80" w14:textId="77777777">
        <w:trPr>
          <w:trHeight w:val="6666"/>
        </w:trPr>
        <w:tc>
          <w:tcPr>
            <w:tcW w:w="4087" w:type="dxa"/>
            <w:tcBorders>
              <w:left w:val="single" w:sz="6" w:space="0" w:color="000000"/>
            </w:tcBorders>
          </w:tcPr>
          <w:p w14:paraId="0EEA8C67" w14:textId="77777777" w:rsidR="000E5B00" w:rsidRDefault="00FD6B7B">
            <w:pPr>
              <w:pStyle w:val="TableParagraph"/>
              <w:spacing w:line="276" w:lineRule="auto"/>
              <w:ind w:left="107" w:right="8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Производить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расчеты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прочность при растяжении-сжатии, срезе и смятии, кручении и изгибе.</w:t>
            </w:r>
          </w:p>
          <w:p w14:paraId="57190B2E" w14:textId="77777777" w:rsidR="000E5B00" w:rsidRDefault="00FD6B7B">
            <w:pPr>
              <w:pStyle w:val="TableParagraph"/>
              <w:spacing w:line="276" w:lineRule="auto"/>
              <w:ind w:left="107" w:right="52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Выбирать рациональные формы поперечных </w:t>
            </w:r>
            <w:proofErr w:type="gramStart"/>
            <w:r>
              <w:rPr>
                <w:sz w:val="24"/>
                <w:lang w:val="ru-RU"/>
              </w:rPr>
              <w:t>сечений</w:t>
            </w:r>
            <w:proofErr w:type="gramEnd"/>
            <w:r>
              <w:rPr>
                <w:sz w:val="24"/>
                <w:lang w:val="ru-RU"/>
              </w:rPr>
              <w:t xml:space="preserve"> Производить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расчеты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зубчатых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 червячных передач, передачи</w:t>
            </w:r>
          </w:p>
          <w:p w14:paraId="76CED3A7" w14:textId="77777777" w:rsidR="000E5B00" w:rsidRDefault="00FD6B7B">
            <w:pPr>
              <w:pStyle w:val="TableParagraph"/>
              <w:spacing w:line="276" w:lineRule="auto"/>
              <w:ind w:left="107" w:right="8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«</w:t>
            </w:r>
            <w:proofErr w:type="spellStart"/>
            <w:r>
              <w:rPr>
                <w:sz w:val="24"/>
                <w:lang w:val="ru-RU"/>
              </w:rPr>
              <w:t>винтгайка</w:t>
            </w:r>
            <w:proofErr w:type="spellEnd"/>
            <w:r>
              <w:rPr>
                <w:sz w:val="24"/>
                <w:lang w:val="ru-RU"/>
              </w:rPr>
              <w:t>»,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шпоночных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соединений на контактную </w:t>
            </w:r>
            <w:proofErr w:type="gramStart"/>
            <w:r>
              <w:rPr>
                <w:sz w:val="24"/>
                <w:lang w:val="ru-RU"/>
              </w:rPr>
              <w:t>прочность</w:t>
            </w:r>
            <w:proofErr w:type="gramEnd"/>
            <w:r>
              <w:rPr>
                <w:sz w:val="24"/>
                <w:lang w:val="ru-RU"/>
              </w:rPr>
              <w:t xml:space="preserve"> Производить проектировочный проверочный расчеты </w:t>
            </w:r>
            <w:proofErr w:type="gramStart"/>
            <w:r>
              <w:rPr>
                <w:sz w:val="24"/>
                <w:lang w:val="ru-RU"/>
              </w:rPr>
              <w:t>валов</w:t>
            </w:r>
            <w:proofErr w:type="gramEnd"/>
            <w:r>
              <w:rPr>
                <w:sz w:val="24"/>
                <w:lang w:val="ru-RU"/>
              </w:rPr>
              <w:t xml:space="preserve"> Производить подбор и расчет подшипников качения</w:t>
            </w:r>
          </w:p>
        </w:tc>
        <w:tc>
          <w:tcPr>
            <w:tcW w:w="2834" w:type="dxa"/>
          </w:tcPr>
          <w:p w14:paraId="779A95BE" w14:textId="77777777" w:rsidR="000E5B00" w:rsidRDefault="00FD6B7B">
            <w:pPr>
              <w:pStyle w:val="TableParagraph"/>
              <w:spacing w:line="276" w:lineRule="auto"/>
              <w:ind w:left="110" w:right="12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Выполнение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расчетов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 прочность при растяжении и сжатии, срезе и смятии, правильно и в соответствии с </w:t>
            </w:r>
            <w:r>
              <w:rPr>
                <w:spacing w:val="-2"/>
                <w:sz w:val="24"/>
                <w:lang w:val="ru-RU"/>
              </w:rPr>
              <w:t>алгоритмом</w:t>
            </w:r>
          </w:p>
          <w:p w14:paraId="006F7F68" w14:textId="77777777" w:rsidR="000E5B00" w:rsidRDefault="00FD6B7B">
            <w:pPr>
              <w:pStyle w:val="TableParagraph"/>
              <w:spacing w:line="276" w:lineRule="auto"/>
              <w:ind w:left="110" w:right="41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Выбор формы поперечных сечений </w:t>
            </w:r>
            <w:r>
              <w:rPr>
                <w:spacing w:val="-2"/>
                <w:sz w:val="24"/>
                <w:lang w:val="ru-RU"/>
              </w:rPr>
              <w:t xml:space="preserve">осуществлен </w:t>
            </w:r>
            <w:r>
              <w:rPr>
                <w:sz w:val="24"/>
                <w:lang w:val="ru-RU"/>
              </w:rPr>
              <w:t>рационально и в соответствии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видом </w:t>
            </w:r>
            <w:r>
              <w:rPr>
                <w:spacing w:val="-2"/>
                <w:sz w:val="24"/>
                <w:lang w:val="ru-RU"/>
              </w:rPr>
              <w:t>сечений</w:t>
            </w:r>
          </w:p>
          <w:p w14:paraId="5077631D" w14:textId="77777777" w:rsidR="000E5B00" w:rsidRPr="00F44B05" w:rsidRDefault="00FD6B7B" w:rsidP="00F44B05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Расчет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передач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выполнен точно и в соответствии с </w:t>
            </w:r>
            <w:r>
              <w:rPr>
                <w:spacing w:val="-2"/>
                <w:sz w:val="24"/>
                <w:lang w:val="ru-RU"/>
              </w:rPr>
              <w:t xml:space="preserve">алгоритмом </w:t>
            </w:r>
            <w:r>
              <w:rPr>
                <w:sz w:val="24"/>
                <w:lang w:val="ru-RU"/>
              </w:rPr>
              <w:t>Проектировочный и проверочный расчеты выполнены точно и в соответствии с</w:t>
            </w:r>
            <w:r w:rsidR="00F44B05">
              <w:rPr>
                <w:sz w:val="24"/>
                <w:lang w:val="ru-RU"/>
              </w:rPr>
              <w:t xml:space="preserve"> </w:t>
            </w:r>
            <w:r w:rsidRPr="00F44B05">
              <w:rPr>
                <w:spacing w:val="-2"/>
                <w:sz w:val="24"/>
                <w:lang w:val="ru-RU"/>
              </w:rPr>
              <w:t>алгоритмом</w:t>
            </w:r>
          </w:p>
        </w:tc>
        <w:tc>
          <w:tcPr>
            <w:tcW w:w="2551" w:type="dxa"/>
          </w:tcPr>
          <w:p w14:paraId="0F22416E" w14:textId="77777777" w:rsidR="000E5B00" w:rsidRDefault="00FD6B7B">
            <w:pPr>
              <w:pStyle w:val="TableParagraph"/>
              <w:spacing w:line="276" w:lineRule="auto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Экспертная оценка </w:t>
            </w:r>
            <w:r>
              <w:rPr>
                <w:spacing w:val="-2"/>
                <w:sz w:val="24"/>
                <w:lang w:val="ru-RU"/>
              </w:rPr>
              <w:t xml:space="preserve">выполнения </w:t>
            </w:r>
            <w:proofErr w:type="spellStart"/>
            <w:r>
              <w:rPr>
                <w:spacing w:val="-2"/>
                <w:sz w:val="24"/>
                <w:lang w:val="ru-RU"/>
              </w:rPr>
              <w:t>расчетнографических</w:t>
            </w:r>
            <w:proofErr w:type="spellEnd"/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>работ</w:t>
            </w:r>
          </w:p>
        </w:tc>
      </w:tr>
    </w:tbl>
    <w:p w14:paraId="76D57C5D" w14:textId="77777777" w:rsidR="000E5B00" w:rsidRDefault="000E5B00">
      <w:pPr>
        <w:pStyle w:val="aff0"/>
        <w:spacing w:after="0"/>
        <w:jc w:val="center"/>
      </w:pPr>
    </w:p>
    <w:sectPr w:rsidR="000E5B00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CB66A" w14:textId="77777777" w:rsidR="001B77F5" w:rsidRDefault="001B77F5">
      <w:pPr>
        <w:spacing w:after="0" w:line="240" w:lineRule="auto"/>
      </w:pPr>
      <w:r>
        <w:separator/>
      </w:r>
    </w:p>
  </w:endnote>
  <w:endnote w:type="continuationSeparator" w:id="0">
    <w:p w14:paraId="2DD70F67" w14:textId="77777777" w:rsidR="001B77F5" w:rsidRDefault="001B7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8FBDE" w14:textId="77777777" w:rsidR="001B77F5" w:rsidRDefault="001B77F5">
      <w:pPr>
        <w:spacing w:after="0" w:line="240" w:lineRule="auto"/>
      </w:pPr>
      <w:r>
        <w:separator/>
      </w:r>
    </w:p>
  </w:footnote>
  <w:footnote w:type="continuationSeparator" w:id="0">
    <w:p w14:paraId="5124D0B0" w14:textId="77777777" w:rsidR="001B77F5" w:rsidRDefault="001B77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735"/>
    <w:multiLevelType w:val="hybridMultilevel"/>
    <w:tmpl w:val="26445E40"/>
    <w:lvl w:ilvl="0" w:tplc="F78200F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223B4"/>
    <w:multiLevelType w:val="multilevel"/>
    <w:tmpl w:val="CB343E22"/>
    <w:lvl w:ilvl="0">
      <w:start w:val="2"/>
      <w:numFmt w:val="decimal"/>
      <w:lvlText w:val="%1"/>
      <w:lvlJc w:val="left"/>
      <w:pPr>
        <w:ind w:left="127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0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3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285B5845"/>
    <w:multiLevelType w:val="multilevel"/>
    <w:tmpl w:val="1234B6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 w15:restartNumberingAfterBreak="0">
    <w:nsid w:val="3B695B01"/>
    <w:multiLevelType w:val="multilevel"/>
    <w:tmpl w:val="051C58D0"/>
    <w:lvl w:ilvl="0">
      <w:numFmt w:val="bullet"/>
      <w:lvlText w:val="-"/>
      <w:lvlJc w:val="left"/>
      <w:pPr>
        <w:ind w:left="72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8"/>
        <w:szCs w:val="28"/>
        <w:lang w:val="ru-RU" w:eastAsia="en-US" w:bidi="ar-SA"/>
      </w:rPr>
    </w:lvl>
    <w:lvl w:ilvl="1">
      <w:numFmt w:val="bullet"/>
      <w:lvlText w:val="-"/>
      <w:lvlJc w:val="left"/>
      <w:pPr>
        <w:ind w:left="1252" w:hanging="17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1" w:hanging="1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2" w:hanging="1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3" w:hanging="1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4" w:hanging="1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5" w:hanging="1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6" w:hanging="1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8" w:hanging="171"/>
      </w:pPr>
      <w:rPr>
        <w:rFonts w:hint="default"/>
        <w:lang w:val="ru-RU" w:eastAsia="en-US" w:bidi="ar-SA"/>
      </w:rPr>
    </w:lvl>
  </w:abstractNum>
  <w:abstractNum w:abstractNumId="4" w15:restartNumberingAfterBreak="0">
    <w:nsid w:val="3EB27EEA"/>
    <w:multiLevelType w:val="hybridMultilevel"/>
    <w:tmpl w:val="50A2AA8A"/>
    <w:lvl w:ilvl="0" w:tplc="F78200F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421986"/>
    <w:multiLevelType w:val="multilevel"/>
    <w:tmpl w:val="C55014CA"/>
    <w:lvl w:ilvl="0">
      <w:start w:val="1"/>
      <w:numFmt w:val="decimal"/>
      <w:lvlText w:val="%1."/>
      <w:lvlJc w:val="left"/>
      <w:pPr>
        <w:ind w:left="1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964" w:hanging="7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28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9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4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8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2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411043A0"/>
    <w:multiLevelType w:val="multilevel"/>
    <w:tmpl w:val="3DECED42"/>
    <w:lvl w:ilvl="0">
      <w:start w:val="1"/>
      <w:numFmt w:val="decimal"/>
      <w:lvlText w:val="%1."/>
      <w:lvlJc w:val="left"/>
      <w:pPr>
        <w:ind w:left="1" w:hanging="2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964" w:hanging="24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28" w:hanging="2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92" w:hanging="2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6" w:hanging="2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0" w:hanging="2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4" w:hanging="2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8" w:hanging="2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2" w:hanging="248"/>
      </w:pPr>
      <w:rPr>
        <w:rFonts w:hint="default"/>
        <w:lang w:val="ru-RU" w:eastAsia="en-US" w:bidi="ar-SA"/>
      </w:rPr>
    </w:lvl>
  </w:abstractNum>
  <w:abstractNum w:abstractNumId="7" w15:restartNumberingAfterBreak="0">
    <w:nsid w:val="4A9873BD"/>
    <w:multiLevelType w:val="multilevel"/>
    <w:tmpl w:val="CF8818D0"/>
    <w:lvl w:ilvl="0">
      <w:start w:val="1"/>
      <w:numFmt w:val="decimal"/>
      <w:lvlText w:val="%1."/>
      <w:lvlJc w:val="left"/>
      <w:pPr>
        <w:ind w:left="3409" w:hanging="260"/>
        <w:jc w:val="right"/>
      </w:pPr>
      <w:rPr>
        <w:rFonts w:hint="default"/>
        <w:spacing w:val="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2" w:hanging="66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124" w:hanging="6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49" w:hanging="6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74" w:hanging="6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98" w:hanging="6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3" w:hanging="6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8" w:hanging="6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2" w:hanging="665"/>
      </w:pPr>
      <w:rPr>
        <w:rFonts w:hint="default"/>
        <w:lang w:val="ru-RU" w:eastAsia="en-US" w:bidi="ar-SA"/>
      </w:rPr>
    </w:lvl>
  </w:abstractNum>
  <w:abstractNum w:abstractNumId="8" w15:restartNumberingAfterBreak="0">
    <w:nsid w:val="51317B9A"/>
    <w:multiLevelType w:val="hybridMultilevel"/>
    <w:tmpl w:val="30C8CFD8"/>
    <w:lvl w:ilvl="0" w:tplc="F78200F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E6DFF"/>
    <w:multiLevelType w:val="multilevel"/>
    <w:tmpl w:val="5D6EA5C2"/>
    <w:lvl w:ilvl="0">
      <w:start w:val="3"/>
      <w:numFmt w:val="decimal"/>
      <w:lvlText w:val="%1"/>
      <w:lvlJc w:val="left"/>
      <w:pPr>
        <w:ind w:left="1069" w:hanging="36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6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49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39" w:hanging="8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340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0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40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90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0" w:hanging="879"/>
      </w:pPr>
      <w:rPr>
        <w:rFonts w:hint="default"/>
        <w:lang w:val="ru-RU" w:eastAsia="en-US" w:bidi="ar-SA"/>
      </w:rPr>
    </w:lvl>
  </w:abstractNum>
  <w:abstractNum w:abstractNumId="10" w15:restartNumberingAfterBreak="0">
    <w:nsid w:val="660A540D"/>
    <w:multiLevelType w:val="hybridMultilevel"/>
    <w:tmpl w:val="B6847A62"/>
    <w:lvl w:ilvl="0" w:tplc="F4F4F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C258BE"/>
    <w:multiLevelType w:val="multilevel"/>
    <w:tmpl w:val="81EE02C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79EF2374"/>
    <w:multiLevelType w:val="multilevel"/>
    <w:tmpl w:val="A3160050"/>
    <w:lvl w:ilvl="0">
      <w:start w:val="3"/>
      <w:numFmt w:val="decimal"/>
      <w:lvlText w:val="%1"/>
      <w:lvlJc w:val="left"/>
      <w:pPr>
        <w:ind w:left="112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3"/>
      <w:numFmt w:val="decimal"/>
      <w:lvlText w:val="%3."/>
      <w:lvlJc w:val="left"/>
      <w:pPr>
        <w:ind w:left="232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2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6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3" w:hanging="420"/>
      </w:pPr>
      <w:rPr>
        <w:rFonts w:hint="default"/>
        <w:lang w:val="ru-RU" w:eastAsia="en-US" w:bidi="ar-SA"/>
      </w:rPr>
    </w:lvl>
  </w:abstractNum>
  <w:num w:numId="1" w16cid:durableId="1009139757">
    <w:abstractNumId w:val="11"/>
  </w:num>
  <w:num w:numId="2" w16cid:durableId="1294602714">
    <w:abstractNumId w:val="2"/>
  </w:num>
  <w:num w:numId="3" w16cid:durableId="1084763392">
    <w:abstractNumId w:val="1"/>
  </w:num>
  <w:num w:numId="4" w16cid:durableId="1695030992">
    <w:abstractNumId w:val="7"/>
  </w:num>
  <w:num w:numId="5" w16cid:durableId="1994095767">
    <w:abstractNumId w:val="6"/>
  </w:num>
  <w:num w:numId="6" w16cid:durableId="10449253">
    <w:abstractNumId w:val="5"/>
  </w:num>
  <w:num w:numId="7" w16cid:durableId="1590772056">
    <w:abstractNumId w:val="9"/>
  </w:num>
  <w:num w:numId="8" w16cid:durableId="33966134">
    <w:abstractNumId w:val="3"/>
  </w:num>
  <w:num w:numId="9" w16cid:durableId="399598293">
    <w:abstractNumId w:val="12"/>
  </w:num>
  <w:num w:numId="10" w16cid:durableId="1562712771">
    <w:abstractNumId w:val="0"/>
  </w:num>
  <w:num w:numId="11" w16cid:durableId="414522785">
    <w:abstractNumId w:val="10"/>
  </w:num>
  <w:num w:numId="12" w16cid:durableId="140927843">
    <w:abstractNumId w:val="4"/>
  </w:num>
  <w:num w:numId="13" w16cid:durableId="7443758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B00"/>
    <w:rsid w:val="0002453B"/>
    <w:rsid w:val="00027FC9"/>
    <w:rsid w:val="000546A4"/>
    <w:rsid w:val="0007177F"/>
    <w:rsid w:val="0008550F"/>
    <w:rsid w:val="000C3BF5"/>
    <w:rsid w:val="000D245F"/>
    <w:rsid w:val="000E5B00"/>
    <w:rsid w:val="000E60D9"/>
    <w:rsid w:val="001B77F5"/>
    <w:rsid w:val="001E5972"/>
    <w:rsid w:val="002845A7"/>
    <w:rsid w:val="002E6795"/>
    <w:rsid w:val="00335F91"/>
    <w:rsid w:val="00383B65"/>
    <w:rsid w:val="004302AD"/>
    <w:rsid w:val="004B2FDB"/>
    <w:rsid w:val="004F5CA7"/>
    <w:rsid w:val="005D0577"/>
    <w:rsid w:val="006C59DF"/>
    <w:rsid w:val="00782DFD"/>
    <w:rsid w:val="007E0593"/>
    <w:rsid w:val="00825A78"/>
    <w:rsid w:val="00836B47"/>
    <w:rsid w:val="008703A5"/>
    <w:rsid w:val="008B17CC"/>
    <w:rsid w:val="008D4FD2"/>
    <w:rsid w:val="00966D31"/>
    <w:rsid w:val="009A1BDD"/>
    <w:rsid w:val="009C4B79"/>
    <w:rsid w:val="009F11C0"/>
    <w:rsid w:val="00A371A9"/>
    <w:rsid w:val="00AA33C5"/>
    <w:rsid w:val="00AF5505"/>
    <w:rsid w:val="00B15D42"/>
    <w:rsid w:val="00B254A7"/>
    <w:rsid w:val="00B41B41"/>
    <w:rsid w:val="00B80C72"/>
    <w:rsid w:val="00D6576F"/>
    <w:rsid w:val="00DA443F"/>
    <w:rsid w:val="00DD3CD3"/>
    <w:rsid w:val="00DE486D"/>
    <w:rsid w:val="00E94986"/>
    <w:rsid w:val="00EC5861"/>
    <w:rsid w:val="00F44B05"/>
    <w:rsid w:val="00F80B87"/>
    <w:rsid w:val="00FD6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F4D5E"/>
  <w15:docId w15:val="{8FFDA98F-40DC-4CA6-B4F2-EBFA6C69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link w:val="60"/>
    <w:uiPriority w:val="1"/>
    <w:qFormat/>
    <w:pPr>
      <w:widowControl w:val="0"/>
      <w:spacing w:after="0" w:line="240" w:lineRule="auto"/>
      <w:ind w:left="440"/>
      <w:outlineLvl w:val="5"/>
    </w:pPr>
    <w:rPr>
      <w:rFonts w:ascii="Times New Roman" w:hAnsi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c">
    <w:name w:val="No Spacing"/>
    <w:basedOn w:val="a"/>
    <w:uiPriority w:val="1"/>
    <w:qFormat/>
    <w:pPr>
      <w:spacing w:after="0" w:line="240" w:lineRule="auto"/>
    </w:pPr>
  </w:style>
  <w:style w:type="character" w:styleId="ad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0"/>
    <w:uiPriority w:val="33"/>
    <w:qFormat/>
    <w:rPr>
      <w:b/>
      <w:bCs/>
      <w:i/>
      <w:iCs/>
      <w:spacing w:val="5"/>
    </w:rPr>
  </w:style>
  <w:style w:type="paragraph" w:styleId="af1">
    <w:name w:val="header"/>
    <w:basedOn w:val="a"/>
    <w:link w:val="af2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</w:style>
  <w:style w:type="paragraph" w:styleId="af3">
    <w:name w:val="footer"/>
    <w:basedOn w:val="a"/>
    <w:link w:val="af4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</w:style>
  <w:style w:type="paragraph" w:styleId="af5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FootnoteTextChar">
    <w:name w:val="Footnote Text Char"/>
    <w:basedOn w:val="a0"/>
    <w:uiPriority w:val="99"/>
    <w:semiHidden/>
    <w:rPr>
      <w:sz w:val="20"/>
      <w:szCs w:val="20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a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"/>
    <w:next w:val="a"/>
    <w:uiPriority w:val="99"/>
    <w:unhideWhenUsed/>
    <w:pPr>
      <w:spacing w:after="0"/>
    </w:pPr>
  </w:style>
  <w:style w:type="paragraph" w:styleId="afd">
    <w:name w:val="footnote text"/>
    <w:basedOn w:val="a"/>
    <w:link w:val="afe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e">
    <w:name w:val="Текст сноски Знак"/>
    <w:basedOn w:val="a0"/>
    <w:link w:val="afd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">
    <w:name w:val="footnote reference"/>
    <w:uiPriority w:val="99"/>
    <w:rPr>
      <w:rFonts w:cs="Times New Roman"/>
      <w:vertAlign w:val="superscript"/>
    </w:rPr>
  </w:style>
  <w:style w:type="paragraph" w:styleId="aff0">
    <w:name w:val="List Paragraph"/>
    <w:basedOn w:val="a"/>
    <w:link w:val="aff1"/>
    <w:uiPriority w:val="1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f1">
    <w:name w:val="Абзац списка Знак"/>
    <w:link w:val="aff0"/>
    <w:uiPriority w:val="34"/>
    <w:qFormat/>
    <w:rPr>
      <w:rFonts w:ascii="Times New Roman" w:eastAsia="Times New Roman" w:hAnsi="Times New Roman" w:cs="Times New Roman"/>
      <w:sz w:val="24"/>
      <w:szCs w:val="24"/>
    </w:rPr>
  </w:style>
  <w:style w:type="character" w:styleId="aff2">
    <w:name w:val="Emphasis"/>
    <w:qFormat/>
    <w:rPr>
      <w:rFonts w:cs="Times New Roman"/>
      <w:i/>
    </w:rPr>
  </w:style>
  <w:style w:type="character" w:customStyle="1" w:styleId="FontStyle15">
    <w:name w:val="Font Style15"/>
    <w:basedOn w:val="a0"/>
    <w:rPr>
      <w:rFonts w:ascii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sz w:val="20"/>
      <w:szCs w:val="20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3">
    <w:name w:val="Balloon Text"/>
    <w:basedOn w:val="a"/>
    <w:link w:val="aff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60">
    <w:name w:val="Заголовок 6 Знак"/>
    <w:basedOn w:val="a0"/>
    <w:link w:val="6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f5">
    <w:name w:val="Body Text"/>
    <w:basedOn w:val="a"/>
    <w:link w:val="aff6"/>
    <w:uiPriority w:val="1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ff6">
    <w:name w:val="Основной текст Знак"/>
    <w:basedOn w:val="a0"/>
    <w:link w:val="aff5"/>
    <w:uiPriority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futurismarkdown-paragraph">
    <w:name w:val="futurismarkdown-paragraph"/>
    <w:basedOn w:val="a"/>
    <w:rsid w:val="009F11C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110">
    <w:name w:val="Раздел 1.1"/>
    <w:basedOn w:val="a6"/>
    <w:link w:val="111"/>
    <w:qFormat/>
    <w:rsid w:val="009F11C0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/>
      <w:b/>
      <w:bCs/>
      <w:color w:val="auto"/>
      <w:spacing w:val="0"/>
      <w:sz w:val="24"/>
      <w:szCs w:val="24"/>
      <w:lang w:val="x-none" w:eastAsia="x-none"/>
    </w:rPr>
  </w:style>
  <w:style w:type="character" w:customStyle="1" w:styleId="111">
    <w:name w:val="Раздел 1.1 Знак"/>
    <w:link w:val="110"/>
    <w:rsid w:val="009F11C0"/>
    <w:rPr>
      <w:rFonts w:ascii="Times New Roman Полужирный" w:eastAsia="Segoe UI" w:hAnsi="Times New Roman Полужирный" w:cs="Times New Roman"/>
      <w:b/>
      <w:bCs/>
      <w:sz w:val="24"/>
      <w:szCs w:val="24"/>
      <w:lang w:val="x-none" w:eastAsia="x-none"/>
    </w:rPr>
  </w:style>
  <w:style w:type="paragraph" w:customStyle="1" w:styleId="ConsPlusNormal">
    <w:name w:val="ConsPlusNormal"/>
    <w:qFormat/>
    <w:rsid w:val="00B41B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2764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book/2770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2267</Words>
  <Characters>12926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Губкинский горно-политехнический колледж ОГАПОУ</cp:lastModifiedBy>
  <cp:revision>4</cp:revision>
  <cp:lastPrinted>2026-01-05T07:56:00Z</cp:lastPrinted>
  <dcterms:created xsi:type="dcterms:W3CDTF">2026-01-19T05:44:00Z</dcterms:created>
  <dcterms:modified xsi:type="dcterms:W3CDTF">2026-02-27T06:31:00Z</dcterms:modified>
</cp:coreProperties>
</file>